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54B" w:rsidRPr="0071354B" w:rsidRDefault="0071354B" w:rsidP="0071354B">
      <w:pPr>
        <w:spacing w:before="238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54B">
        <w:rPr>
          <w:rFonts w:ascii="Calibri" w:eastAsia="Times New Roman" w:hAnsi="Calibri" w:cs="Calibri"/>
          <w:b/>
          <w:bCs/>
          <w:color w:val="3B4256"/>
          <w:sz w:val="40"/>
          <w:szCs w:val="40"/>
          <w:lang w:eastAsia="ru-RU"/>
        </w:rPr>
        <w:t>Индивидуальная</w:t>
      </w:r>
      <w:r w:rsidRPr="0071354B">
        <w:rPr>
          <w:rFonts w:ascii="Times New Roman" w:eastAsia="Times New Roman" w:hAnsi="Times New Roman" w:cs="Times New Roman"/>
          <w:b/>
          <w:bCs/>
          <w:color w:val="3B4256"/>
          <w:sz w:val="40"/>
          <w:szCs w:val="40"/>
          <w:lang w:eastAsia="ru-RU"/>
        </w:rPr>
        <w:t xml:space="preserve"> </w:t>
      </w:r>
      <w:r w:rsidRPr="0071354B">
        <w:rPr>
          <w:rFonts w:ascii="Calibri" w:eastAsia="Times New Roman" w:hAnsi="Calibri" w:cs="Calibri"/>
          <w:b/>
          <w:bCs/>
          <w:color w:val="3B4256"/>
          <w:sz w:val="40"/>
          <w:szCs w:val="40"/>
          <w:lang w:eastAsia="ru-RU"/>
        </w:rPr>
        <w:t>поддержка</w:t>
      </w:r>
      <w:r w:rsidRPr="0071354B">
        <w:rPr>
          <w:rFonts w:ascii="Times New Roman" w:eastAsia="Times New Roman" w:hAnsi="Times New Roman" w:cs="Times New Roman"/>
          <w:b/>
          <w:bCs/>
          <w:color w:val="3B4256"/>
          <w:sz w:val="40"/>
          <w:szCs w:val="40"/>
          <w:lang w:eastAsia="ru-RU"/>
        </w:rPr>
        <w:t xml:space="preserve"> </w:t>
      </w:r>
      <w:r w:rsidRPr="0071354B">
        <w:rPr>
          <w:rFonts w:ascii="Calibri" w:eastAsia="Times New Roman" w:hAnsi="Calibri" w:cs="Calibri"/>
          <w:b/>
          <w:bCs/>
          <w:color w:val="3B4256"/>
          <w:sz w:val="40"/>
          <w:szCs w:val="40"/>
          <w:lang w:eastAsia="ru-RU"/>
        </w:rPr>
        <w:t>развития</w:t>
      </w:r>
      <w:r w:rsidRPr="0071354B">
        <w:rPr>
          <w:rFonts w:ascii="Times New Roman" w:eastAsia="Times New Roman" w:hAnsi="Times New Roman" w:cs="Times New Roman"/>
          <w:b/>
          <w:bCs/>
          <w:color w:val="3B4256"/>
          <w:sz w:val="40"/>
          <w:szCs w:val="40"/>
          <w:lang w:eastAsia="ru-RU"/>
        </w:rPr>
        <w:t xml:space="preserve"> </w:t>
      </w:r>
      <w:r w:rsidRPr="0071354B">
        <w:rPr>
          <w:rFonts w:ascii="Calibri" w:eastAsia="Times New Roman" w:hAnsi="Calibri" w:cs="Calibri"/>
          <w:b/>
          <w:bCs/>
          <w:color w:val="3B4256"/>
          <w:sz w:val="40"/>
          <w:szCs w:val="40"/>
          <w:lang w:eastAsia="ru-RU"/>
        </w:rPr>
        <w:t>детей</w:t>
      </w:r>
    </w:p>
    <w:p w:rsidR="0071354B" w:rsidRPr="0071354B" w:rsidRDefault="0071354B" w:rsidP="0071354B">
      <w:pPr>
        <w:spacing w:before="238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54B">
        <w:rPr>
          <w:rFonts w:ascii="Calibri" w:eastAsia="Times New Roman" w:hAnsi="Calibri" w:cs="Calibri"/>
          <w:b/>
          <w:bCs/>
          <w:color w:val="3B4256"/>
          <w:sz w:val="40"/>
          <w:szCs w:val="40"/>
          <w:lang w:eastAsia="ru-RU"/>
        </w:rPr>
        <w:t>в</w:t>
      </w:r>
      <w:r w:rsidRPr="0071354B">
        <w:rPr>
          <w:rFonts w:ascii="Times New Roman" w:eastAsia="Times New Roman" w:hAnsi="Times New Roman" w:cs="Times New Roman"/>
          <w:b/>
          <w:bCs/>
          <w:color w:val="3B4256"/>
          <w:sz w:val="40"/>
          <w:szCs w:val="40"/>
          <w:lang w:eastAsia="ru-RU"/>
        </w:rPr>
        <w:t xml:space="preserve"> </w:t>
      </w:r>
      <w:r w:rsidRPr="0071354B">
        <w:rPr>
          <w:rFonts w:ascii="Calibri" w:eastAsia="Times New Roman" w:hAnsi="Calibri" w:cs="Calibri"/>
          <w:b/>
          <w:bCs/>
          <w:color w:val="3B4256"/>
          <w:sz w:val="40"/>
          <w:szCs w:val="40"/>
          <w:lang w:eastAsia="ru-RU"/>
        </w:rPr>
        <w:t>семье</w:t>
      </w:r>
      <w:bookmarkStart w:id="0" w:name="_GoBack"/>
      <w:bookmarkEnd w:id="0"/>
    </w:p>
    <w:p w:rsidR="0071354B" w:rsidRPr="0071354B" w:rsidRDefault="0071354B" w:rsidP="0071354B">
      <w:pPr>
        <w:spacing w:before="100" w:beforeAutospacing="1" w:after="23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54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План сотрудничества с семьей направлен на построение конструктивного взаимодействия специалистов образовательной организации и родителей (законных представителей) обучающегося в интересах особого ребенка и его семьи.</w:t>
      </w:r>
    </w:p>
    <w:p w:rsidR="0071354B" w:rsidRPr="0071354B" w:rsidRDefault="0071354B" w:rsidP="0071354B">
      <w:pPr>
        <w:spacing w:before="100" w:beforeAutospacing="1" w:after="23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5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Индивидуальная поддержка развития детей в семье предусматривает мероприятия по следующим направлениям:</w:t>
      </w:r>
    </w:p>
    <w:p w:rsidR="0071354B" w:rsidRPr="0071354B" w:rsidRDefault="0071354B" w:rsidP="0071354B">
      <w:pPr>
        <w:spacing w:before="100" w:beforeAutospacing="1" w:after="23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5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1.Психологическая поддержка семьи;</w:t>
      </w:r>
    </w:p>
    <w:p w:rsidR="0071354B" w:rsidRPr="0071354B" w:rsidRDefault="0071354B" w:rsidP="0071354B">
      <w:pPr>
        <w:spacing w:before="100" w:beforeAutospacing="1" w:after="23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5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2.Консультативная помощь;</w:t>
      </w:r>
    </w:p>
    <w:p w:rsidR="0071354B" w:rsidRPr="0071354B" w:rsidRDefault="0071354B" w:rsidP="0071354B">
      <w:pPr>
        <w:spacing w:before="100" w:beforeAutospacing="1" w:after="23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5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Повышение осведомленности об особенностях развития и специфических образовательных потребностях ребенка;</w:t>
      </w:r>
    </w:p>
    <w:p w:rsidR="0071354B" w:rsidRPr="0071354B" w:rsidRDefault="0071354B" w:rsidP="0071354B">
      <w:pPr>
        <w:spacing w:before="100" w:beforeAutospacing="1" w:after="23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5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4.Участие родителей в образовательной деятельности детского сада.</w:t>
      </w: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5"/>
        <w:gridCol w:w="3130"/>
        <w:gridCol w:w="2117"/>
        <w:gridCol w:w="2163"/>
      </w:tblGrid>
      <w:tr w:rsidR="0071354B" w:rsidRPr="0071354B" w:rsidTr="0071354B">
        <w:trPr>
          <w:tblCellSpacing w:w="0" w:type="dxa"/>
        </w:trPr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</w:t>
            </w:r>
          </w:p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взаимодействия с</w:t>
            </w:r>
          </w:p>
          <w:p w:rsidR="0071354B" w:rsidRPr="0071354B" w:rsidRDefault="0071354B" w:rsidP="0071354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родителями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1354B" w:rsidRPr="0071354B" w:rsidRDefault="0071354B" w:rsidP="0071354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Действия специалистов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1354B" w:rsidRPr="0071354B" w:rsidRDefault="0071354B" w:rsidP="0071354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выполнения (ответственный)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1354B" w:rsidRPr="0071354B" w:rsidRDefault="0071354B" w:rsidP="0071354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71354B" w:rsidRPr="0071354B" w:rsidTr="0071354B">
        <w:trPr>
          <w:tblCellSpacing w:w="0" w:type="dxa"/>
        </w:trPr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</w:t>
            </w:r>
          </w:p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посещаемости</w:t>
            </w:r>
          </w:p>
          <w:p w:rsidR="0071354B" w:rsidRPr="0071354B" w:rsidRDefault="0071354B" w:rsidP="0071354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ребенком ДОУ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за общим состоянием ребенка и</w:t>
            </w:r>
          </w:p>
          <w:p w:rsidR="0071354B" w:rsidRPr="0071354B" w:rsidRDefault="0071354B" w:rsidP="0071354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1354B" w:rsidRPr="0071354B" w:rsidRDefault="0071354B" w:rsidP="0071354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(воспитатель)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Регулярное посещение</w:t>
            </w:r>
          </w:p>
          <w:p w:rsidR="0071354B" w:rsidRPr="0071354B" w:rsidRDefault="0071354B" w:rsidP="0071354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ребенком ДОУ</w:t>
            </w:r>
          </w:p>
        </w:tc>
      </w:tr>
      <w:tr w:rsidR="0071354B" w:rsidRPr="0071354B" w:rsidTr="0071354B">
        <w:trPr>
          <w:tblCellSpacing w:w="0" w:type="dxa"/>
        </w:trPr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уровня</w:t>
            </w:r>
          </w:p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адаптированности</w:t>
            </w:r>
            <w:proofErr w:type="spellEnd"/>
          </w:p>
          <w:p w:rsidR="0071354B" w:rsidRPr="0071354B" w:rsidRDefault="0071354B" w:rsidP="0071354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 в ДОУ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ребенком в процессе фронтальных</w:t>
            </w:r>
          </w:p>
          <w:p w:rsidR="0071354B" w:rsidRPr="0071354B" w:rsidRDefault="0071354B" w:rsidP="0071354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1354B" w:rsidRPr="0071354B" w:rsidRDefault="0071354B" w:rsidP="0071354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(воспитатель)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эмоционального состояние</w:t>
            </w:r>
          </w:p>
          <w:p w:rsidR="0071354B" w:rsidRPr="0071354B" w:rsidRDefault="0071354B" w:rsidP="0071354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 в ДОУ</w:t>
            </w:r>
          </w:p>
        </w:tc>
      </w:tr>
      <w:tr w:rsidR="0071354B" w:rsidRPr="0071354B" w:rsidTr="0071354B">
        <w:trPr>
          <w:tblCellSpacing w:w="0" w:type="dxa"/>
        </w:trPr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      семей</w:t>
            </w:r>
          </w:p>
          <w:p w:rsidR="0071354B" w:rsidRPr="0071354B" w:rsidRDefault="0071354B" w:rsidP="0071354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«группы риска»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участием родителей в воспитании ребенка (посещение родительских собраний,</w:t>
            </w:r>
          </w:p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утренников, мероприятий</w:t>
            </w:r>
          </w:p>
          <w:p w:rsidR="0071354B" w:rsidRPr="0071354B" w:rsidRDefault="0071354B" w:rsidP="0071354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сада)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354B" w:rsidRPr="0071354B" w:rsidRDefault="0071354B" w:rsidP="0071354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(воспитатель)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-Активное участие родителей (законных</w:t>
            </w:r>
          </w:p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представителей)</w:t>
            </w:r>
          </w:p>
          <w:p w:rsidR="0071354B" w:rsidRPr="0071354B" w:rsidRDefault="0071354B" w:rsidP="0071354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жизни группы</w:t>
            </w:r>
          </w:p>
        </w:tc>
      </w:tr>
      <w:tr w:rsidR="0071354B" w:rsidRPr="0071354B" w:rsidTr="0071354B">
        <w:trPr>
          <w:tblCellSpacing w:w="0" w:type="dxa"/>
        </w:trPr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1354B" w:rsidRPr="0071354B" w:rsidRDefault="0071354B" w:rsidP="0071354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Приобщение родителей к ЗОЖ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на профилактические темы:</w:t>
            </w:r>
          </w:p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«Вредные привычки родителей и их влияние на развитие ребенка», «Семья»,</w:t>
            </w:r>
          </w:p>
          <w:p w:rsidR="0071354B" w:rsidRPr="0071354B" w:rsidRDefault="0071354B" w:rsidP="0071354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«Правильное питание» и др.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1354B" w:rsidRPr="0071354B" w:rsidRDefault="0071354B" w:rsidP="0071354B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54B" w:rsidRPr="0071354B" w:rsidRDefault="0071354B" w:rsidP="0071354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Активное участие</w:t>
            </w:r>
          </w:p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в процессе воспитания</w:t>
            </w:r>
          </w:p>
          <w:p w:rsidR="0071354B" w:rsidRPr="0071354B" w:rsidRDefault="0071354B" w:rsidP="0071354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</w:p>
        </w:tc>
      </w:tr>
      <w:tr w:rsidR="0071354B" w:rsidRPr="0071354B" w:rsidTr="0071354B">
        <w:trPr>
          <w:tblCellSpacing w:w="0" w:type="dxa"/>
        </w:trPr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индивидуальных особенностей</w:t>
            </w:r>
          </w:p>
          <w:p w:rsidR="0071354B" w:rsidRPr="0071354B" w:rsidRDefault="0071354B" w:rsidP="0071354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354B" w:rsidRPr="0071354B" w:rsidRDefault="0071354B" w:rsidP="0071354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консультирование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и</w:t>
            </w:r>
          </w:p>
          <w:p w:rsidR="0071354B" w:rsidRPr="0071354B" w:rsidRDefault="0071354B" w:rsidP="0071354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ДОУ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1354B" w:rsidRPr="0071354B" w:rsidRDefault="0071354B" w:rsidP="0071354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по семейному воспитанию</w:t>
            </w:r>
          </w:p>
        </w:tc>
      </w:tr>
      <w:tr w:rsidR="0071354B" w:rsidRPr="0071354B" w:rsidTr="0071354B">
        <w:trPr>
          <w:tblCellSpacing w:w="0" w:type="dxa"/>
        </w:trPr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одаренных</w:t>
            </w:r>
          </w:p>
          <w:p w:rsidR="0071354B" w:rsidRPr="0071354B" w:rsidRDefault="0071354B" w:rsidP="0071354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воспитанников</w:t>
            </w:r>
          </w:p>
        </w:tc>
        <w:tc>
          <w:tcPr>
            <w:tcW w:w="3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работа детей и родителей: участие в</w:t>
            </w:r>
          </w:p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конкурсах детского сада, муниципальных и др.</w:t>
            </w:r>
          </w:p>
          <w:p w:rsidR="0071354B" w:rsidRPr="0071354B" w:rsidRDefault="0071354B" w:rsidP="0071354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конкурсах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и</w:t>
            </w:r>
          </w:p>
          <w:p w:rsidR="0071354B" w:rsidRPr="0071354B" w:rsidRDefault="0071354B" w:rsidP="0071354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ДОУ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Активное участие родителей (законных</w:t>
            </w:r>
          </w:p>
          <w:p w:rsidR="0071354B" w:rsidRPr="0071354B" w:rsidRDefault="0071354B" w:rsidP="0071354B">
            <w:pPr>
              <w:spacing w:before="100" w:beforeAutospacing="1" w:after="23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представителей) в процессе воспитания</w:t>
            </w:r>
          </w:p>
          <w:p w:rsidR="0071354B" w:rsidRPr="0071354B" w:rsidRDefault="0071354B" w:rsidP="0071354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</w:p>
        </w:tc>
      </w:tr>
    </w:tbl>
    <w:p w:rsidR="0071354B" w:rsidRPr="0071354B" w:rsidRDefault="0071354B" w:rsidP="0071354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0BA" w:rsidRDefault="005710BA"/>
    <w:sectPr w:rsidR="005710BA" w:rsidSect="0071354B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54B"/>
    <w:rsid w:val="005710BA"/>
    <w:rsid w:val="0071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C87A1-3927-4443-9A1E-AD33EC36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3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2021-11-10T19:26:00Z</dcterms:created>
  <dcterms:modified xsi:type="dcterms:W3CDTF">2021-11-10T19:27:00Z</dcterms:modified>
</cp:coreProperties>
</file>