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BD2" w:rsidRPr="00E46F0B" w:rsidRDefault="00E72BD2" w:rsidP="00E46F0B">
      <w:pPr>
        <w:spacing w:after="0" w:line="5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5"/>
          <w:szCs w:val="45"/>
          <w:lang w:eastAsia="ru-RU"/>
        </w:rPr>
      </w:pPr>
      <w:r w:rsidRPr="00E46F0B">
        <w:rPr>
          <w:rFonts w:ascii="Arial" w:eastAsia="Times New Roman" w:hAnsi="Arial" w:cs="Arial"/>
          <w:b/>
          <w:color w:val="FF0000"/>
          <w:kern w:val="36"/>
          <w:sz w:val="45"/>
          <w:szCs w:val="45"/>
          <w:lang w:eastAsia="ru-RU"/>
        </w:rPr>
        <w:t>"Патриотическое воспитание в ДОУ".</w:t>
      </w:r>
    </w:p>
    <w:p w:rsidR="00E72BD2" w:rsidRPr="00E46F0B" w:rsidRDefault="00E72BD2" w:rsidP="00E46F0B">
      <w:pPr>
        <w:spacing w:before="75" w:after="75" w:line="360" w:lineRule="atLeast"/>
        <w:jc w:val="center"/>
        <w:rPr>
          <w:rFonts w:ascii="Verdana" w:eastAsia="Times New Roman" w:hAnsi="Verdana" w:cs="Arial"/>
          <w:color w:val="002060"/>
          <w:sz w:val="21"/>
          <w:szCs w:val="21"/>
          <w:lang w:eastAsia="ru-RU"/>
        </w:rPr>
      </w:pPr>
      <w:r w:rsidRPr="00E46F0B">
        <w:rPr>
          <w:rFonts w:ascii="Verdana" w:eastAsia="Times New Roman" w:hAnsi="Verdana" w:cs="Arial"/>
          <w:color w:val="002060"/>
          <w:sz w:val="21"/>
          <w:szCs w:val="21"/>
          <w:lang w:eastAsia="ru-RU"/>
        </w:rPr>
        <w:t>«Любовь к родному краю, родной культуре, родной речи начинается с малого- с любви к своей семье, к своему жилищу, к своему детскому саду. Постепенно расширяясь, эта любовь переходит в любовь к родной стране, к её истории, прошлому и настоящему, ко всему человечеству».</w:t>
      </w:r>
    </w:p>
    <w:p w:rsidR="00E72BD2" w:rsidRPr="00E72BD2" w:rsidRDefault="00E72BD2" w:rsidP="00E46F0B">
      <w:pPr>
        <w:spacing w:before="75" w:after="75" w:line="360" w:lineRule="atLeast"/>
        <w:jc w:val="righ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                         </w:t>
      </w:r>
      <w:proofErr w:type="spellStart"/>
      <w:r w:rsidRPr="00E46F0B">
        <w:rPr>
          <w:rFonts w:ascii="Verdana" w:eastAsia="Times New Roman" w:hAnsi="Verdana" w:cs="Arial"/>
          <w:color w:val="002060"/>
          <w:sz w:val="21"/>
          <w:szCs w:val="21"/>
          <w:lang w:eastAsia="ru-RU"/>
        </w:rPr>
        <w:t>Л.С.Лихачев</w:t>
      </w:r>
      <w:proofErr w:type="spellEnd"/>
      <w:r w:rsidRPr="00E46F0B">
        <w:rPr>
          <w:rFonts w:ascii="Verdana" w:eastAsia="Times New Roman" w:hAnsi="Verdana" w:cs="Arial"/>
          <w:color w:val="002060"/>
          <w:sz w:val="21"/>
          <w:szCs w:val="21"/>
          <w:lang w:eastAsia="ru-RU"/>
        </w:rPr>
        <w:t>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                  В настоящее время одной из острейших проблем является воспитание патриотизма. Дошкольные образовательные учреждения, являясь начальным звеном системы образования, призваны формировать у детей первое представление об окружающем мире, отношение к родной природе, малой Родине, своему Отечеству. Очевидно, что для этого необходимо определить нравственные ориентиры, способные вызвать чувства самоуважения и единения.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В нормативно-правовой основе педагогического процесса по нравственно-патриотическому воспитанию  необходимо учитывать следующие документы:</w:t>
      </w:r>
    </w:p>
    <w:p w:rsidR="00E72BD2" w:rsidRPr="00E72BD2" w:rsidRDefault="00E72BD2" w:rsidP="00E72BD2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B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Государственная программа «Патриотическое воспитание граждан Российской Федерации на 2010-2015 годы»;</w:t>
      </w:r>
    </w:p>
    <w:p w:rsidR="00E72BD2" w:rsidRPr="00E72BD2" w:rsidRDefault="00E72BD2" w:rsidP="00E72BD2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B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Закон  РФ «Об образовании»;</w:t>
      </w:r>
    </w:p>
    <w:p w:rsidR="00E72BD2" w:rsidRPr="00E72BD2" w:rsidRDefault="00E72BD2" w:rsidP="00E72BD2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B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Закон «О днях  воинской славы (победных днях) России»;</w:t>
      </w:r>
    </w:p>
    <w:p w:rsidR="00E72BD2" w:rsidRPr="00E72BD2" w:rsidRDefault="00E72BD2" w:rsidP="00E72BD2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B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Закон «Об увековечении Победы советского  народа в ВОВ 1941-1945 гг.»;</w:t>
      </w:r>
    </w:p>
    <w:p w:rsidR="00E72BD2" w:rsidRPr="00E72BD2" w:rsidRDefault="00E72BD2" w:rsidP="00E72BD2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B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Закон «Об увековечении памяти погибших при защите Отечества»;</w:t>
      </w:r>
    </w:p>
    <w:p w:rsidR="00E72BD2" w:rsidRPr="00E72BD2" w:rsidRDefault="00E72BD2" w:rsidP="00E72BD2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B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Национальная доктрина образования в РФ.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      Огромные изменения произошли в нашей стране за последние годы. Это касается нравственных ценностей, отношения к событиям нашей истории и к отдельным личностям. Изменилось отношение людей к Родине. Если раньше мы постоянно слышали и сами пели хвалебные гимны своей стране, то сейчас о ней говорят в основном негативно. Однако трудности переходного периода не являются причиной приостановки нравственно-патриотического воспитания. Как бы ни менялось общество, воспитание у подрастающего поколения любви к своей стране, гордости за нее необходимо в любое время. И если мы хотим, чтобы наши дети полюбили свою страну, свой город, нам нужно показать их с привлекательной стороны. Тем более что нам есть чем гордиться.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Патриотизм </w:t>
      </w: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– это проявление любви не только к сильной и красивой, великой и могучей стране, а также к стране, которая переживает не лучшие времена: бедность, непонимание, раздор, или военные конфликты. Именно в наше время воспитание чувства патриотизма, </w:t>
      </w: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lastRenderedPageBreak/>
        <w:t>гражданственности, ответственности за судьбу своей страны является одной из важнейших задач образования.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К.Д. Ушинский писал: </w:t>
      </w: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«Ребенку нечего отрицать, ему нужна положительная пища, кормить его ненавистью, отчаянием и презрением может только человек, не понимающий потребностей детства».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 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         Понимая важность этого вопроса,  одним из приоритетных направлений   ДОУ является работа по нравственно-патриотическому воспитанию, задача включена в годовой план.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Чувство патриотизма многогранно по содержанию. Это и любовь к своей семье,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нашей задачей, как педагогов,  является: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воспитание у ребенка любви и привязанности к своей семье, дому, детскому саду, улице, городу;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формирование бережного отношения к природе и всему живому;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воспитание уважения к труду;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развитие интереса к русским традициям и промыслам; формирование элементарных знаний о правах человека; расширение представлений о городе;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знакомство детей с символами государства (герб, флаг, гимн);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чувства ответственности и гордости за достижения страны;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формирование </w:t>
      </w: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толерантности,</w:t>
      </w: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чувства уважения к другим народам, их традициям.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        Терпимость, уважение, принятие и правильное понимание культур мира должно прививаться уже в раннем возрасте, в детском саду. Относиться с уважением и почтением к представителям различных национальностей является неотъемлемым условием толерантного воспитания, и мы педагоги , должны довести до сознания детей то, что</w:t>
      </w:r>
      <w:proofErr w:type="gramStart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В</w:t>
      </w:r>
      <w:proofErr w:type="gramEnd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едь люди равны в своих достоинствах и правах, хотя и различны по своей природе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Проблема воспитания подрастающего поколения в духе толерантности актуальна в настоящее время как никогда, так как она обусловлена изменениями последних десятилетий в экономической, политической, культурной жизни страны. Но мало произносить красивые слова, толерантность нужно воспитывать, путем развития хороших привычек, манер, культуры межличностного общения, искусства жить в мире непохожих людей.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lastRenderedPageBreak/>
        <w:t>           Данные задачи решаются во всех видах детской деятельности: </w:t>
      </w: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образовательной, в играх, в труде, в быту, в совместной деятельности воспитателя с детьми.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Воспитание патриотических чувств – сложный, длительный, непрерывный процесс, который предусматривает корректировку  разработанных мероприятий на последующих этапах работы в зависимости от достигнутых результатов.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Поэтапная работа по данному направлению патриотического воспитания реализуется по следующим  направлениям:</w:t>
      </w:r>
    </w:p>
    <w:p w:rsid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1. Методическое сопровождение.</w:t>
      </w:r>
    </w:p>
    <w:p w:rsid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2. Работа с детьми 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3. Работа с родителями</w:t>
      </w:r>
    </w:p>
    <w:p w:rsid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4.Работа с социумом. </w:t>
      </w:r>
    </w:p>
    <w:p w:rsid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Каждое из направлений связано между собой и включает в себя: </w:t>
      </w: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1. Знакомство с родным городом, его историей </w:t>
      </w:r>
    </w:p>
    <w:p w:rsid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2. Знакомство с родным краем и Россией </w:t>
      </w:r>
    </w:p>
    <w:p w:rsid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3. Знакомство с наиболее значимыми историческими событиями своей страны и народа. 4. Знакомство с былинными героями и их подвигами.   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5. Знакомство с государственной символикой города, республики, стран.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Методическое сопровождение.</w:t>
      </w:r>
    </w:p>
    <w:p w:rsidR="00E72BD2" w:rsidRPr="00E72BD2" w:rsidRDefault="00E72BD2" w:rsidP="00E72BD2">
      <w:pPr>
        <w:numPr>
          <w:ilvl w:val="0"/>
          <w:numId w:val="2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B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  предметно – развивающей  среды патриотической направленности: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 в холле  оборудовали стенды: «Моя страна», «Мой город»;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</w:t>
      </w: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 в группах:</w:t>
      </w: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педагоги</w:t>
      </w:r>
      <w:r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</w:t>
      </w: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подобрали: дидактические игры: «Защитники России», «Военная техника», «Найди флаг России», «Космос», «Улицами родного города» и др.;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изготовили дидактические папки: «Мой город», «Моя семья», «Государственная символика России», «Они сражались за Родину», «Все о космосе», «Служу России», оформили сюжетно-ролевые игры «Моя семья», «Армия», «Космос», «На флоте» и др.;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подобрали методическую, художественную литературу, через которую дети совершенствуют знания о подвигах в годы ВОВ, о России, о Российской армии и др.;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Тематическое планирование способствует эффективному и системному усвоению детьми знаний о своей стране, родном крае, той местности, где они живут. Причем темы повторяются в каждой группе. Изменяются только содержание, объем познавательного материала и сложность, следовательно, и длительность изучения в зависимости от возрастной группы.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lastRenderedPageBreak/>
        <w:t>Организуя работу по патриотическому воспитанию в современных условиях, мы не должны забывать о происходящих событиях. 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Работа с кадрами.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Главной целью осуществления методической работы с кадрами по патриотическому воспитанию дошкольников является совершенствование работы дошкольного учреждения по данной проблеме.  Мировоззрение педагога, его личный пример, взгляды, суждения, активная жизненная позиция – самые эффективные факторы воспитания. Никакие знания воспитателя не дадут эффекта, если сам он не будет любить свою страну, свой город, свой народ. В воспитании все должно основываться на личности воспитателя.  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К.Д. Ушинский писал: </w:t>
      </w: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«Ребенку нечего отрицать, ему нужна положительная пища, кормить его ненавистью, отчаянием и презрением может только человек, не понимающий потребностей детства».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 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В содержание ее входят следующие направления работы: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Изучение воспитателями методических источников и педагогической периодики, организация работы творческой группы педагогов по патриотическому воспитанию;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Проведение семинаров-практикумов; педсоветов по этой тематике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Организация работы по разработке перспективного планирования, разработке и реализации образовательных проектов, вовлечению родителей в проведение совместных мероприятий.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Изучение, обобщение, распространение и внедрение передового педагогического опыта.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Работа с детьми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Патриотическое воспитание в детском саду находится в тесной взаимосвязи </w:t>
      </w: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с нравственным, умственным, экологическим, трудовым, эстетическим и физическим воспитанием</w:t>
      </w: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Нравственно-патриотическое воспитание является одной из основных и сложных задач дошкольного учреждения. Сложность решения  данной задачи,  связана,  прежде всего, с возрастом детей. Ведь в дошкольном возрасте ни одно нравственное качество не может быть сформировано окончательно, а всего лишь зарождается. Воспитание чувства патриотизма у дошкольников процесс сложный  и длительный, требующий от педагогов большой  личной убежденности и вдохновения. Эта работа  должна вестись во всех </w:t>
      </w:r>
      <w:proofErr w:type="spellStart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возрастныхгруппах</w:t>
      </w:r>
      <w:proofErr w:type="spellEnd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, в   разных   видах   деятельности  и  по  разным  направлениям.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Задача педагога: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- отбор объектов, впечатления от которых доступны детям. Эпизоды должны привлекать внимание детей, быть яркими, образными, конкретными, вызывающими интерес, </w:t>
      </w: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lastRenderedPageBreak/>
        <w:t>целесообразными, неповторимыми, характерными для данной местности (своя природа, свой быт, ремёсла, традиции).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отбор  сведений и понятий, которые способен усвоить дошкольник (близость расположения, частота посещения, назначение, удобство)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- расширение диапазона объектов для старших дошкольников – это район и город в целом, его достопримечательности, исторические места, памятники, символика города. Старшие дошкольники должны знать: название города, своей улицы и прилегающей к ней, в честь кого названы.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огромное значение имеет пример взрослых, особенно близких людей (конкретные примеры).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привитие детям важных понятий как « долг перед Родиной», «любовь к Отчизне», «ненависть к врагу», «фронтовой и трудовой подвиг».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знакомство с другими городами, столицей, символикой государства.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показ большого через малое, зависимость между деятельностью одного человека и жизнью всех людей.</w:t>
      </w:r>
    </w:p>
    <w:p w:rsidR="00E72BD2" w:rsidRPr="00E72BD2" w:rsidRDefault="00E72BD2" w:rsidP="00E46F0B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Работа  с детьми проводится в нескольких направлениях:</w:t>
      </w:r>
      <w:r w:rsidRPr="00E72B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В детском саду воспитатели с детьми постоянно любовались и восхищались красивыми природными явлениями, предметами рукотворного мира, добрыми поступками людей, необычной архитектурой строений и др.,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героями, желание быть похожими на людей смелых, таких, которые рискуют жизнью во имя спасения товарищей,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создавали условия, чтобы полученные представления, свои чувства по поводу увиденного и услышанного дети отражали в разнообразных видах детской деятельности. Создавали условия для самостоятельного выбора детьми вида деятельности: творческой игры, составления рассказов, изготовления поделок, сочинения загадок, аппликации, лепки, рисования, трудовой деятельности и др. Дети рисовали на темы: «Во дворе», «Наша армия», «День Победы», делали коллективную аппликацию «Город будущего», «Машины едут по улице», «Мы отдыхаем» и др., конструировали на темы «Наш садик и участок», и др.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создавали ситуации, чтобы дети могли поделиться своими впечатлениями с окружающими людьми (дети выступали перед малышами, родителями, гостями),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старались так организовать деятельность детей, чтобы у них появилась необходимость лучше узнать окружающих людей и себя,</w:t>
      </w:r>
      <w:bookmarkStart w:id="0" w:name="_GoBack"/>
      <w:bookmarkEnd w:id="0"/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lastRenderedPageBreak/>
        <w:t>- приглашали родителей, гостей для беседы с детьми (родителей на занятия с детьми по знакомству с трудом взрослых; родственников детей, ветеранов Великой отечественной войны, — на познавательные занятия),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при знакомстве детей с трудом взрослых старались выбрать объекты, которые способствуют формированию у детей положительного отношения к труду и наиболее ярко раскрывают качества людей. Например, труд строителя, милиционера и др. Знакомство детей с любой профессией дает возможность показать детям значение каждого вида труда для всех людей города.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      Рассказы, беседы на тему, чем прославились в нашем городе, в детском саду </w:t>
      </w: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родители детей</w:t>
      </w: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. Мамы помогли </w:t>
      </w:r>
      <w:r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украсить веранды</w:t>
      </w: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, принесли рассаду для цветов и саженцы, а потом все вместе посадили на территории детского сада. У детей возникает чувство радости, чувство уважения к родителям, присутствует желание подражать доброму делу родителей. Они начинают уважать труд своих родителей – стараются беречь то, что сделано близкими людьми.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Связь воспитателя со специалистами: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 </w:t>
      </w: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логопед -</w:t>
      </w: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 разучивает с детьми </w:t>
      </w:r>
      <w:proofErr w:type="spellStart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потешки</w:t>
      </w:r>
      <w:proofErr w:type="spellEnd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, приговорки, народные шуточные стишки, скороговорки, показывает богатство и красоту родного языка;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- музыкальный руководитель</w:t>
      </w: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проводят фольклорные и патриотические праздники, знакомят с народной музыкой;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 </w:t>
      </w: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инструктор  по физической  культуре</w:t>
      </w: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проводит подвижные игры разных народов нашей страны.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В понедельник – обязательные беседы </w:t>
      </w: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«Как прошли выходные?»</w:t>
      </w: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— воспитание привязанности и любви к семье.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В другие дни: «Кому требуется помощь и как её осуществить?», «Какие новые стихи или рассказы российских писателей ты услышал?», цель – воспитание через художественное слово. Использовались следующие формы работы с детьми: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«Фантазирование» (город будущего; если бы я стал мэром города, волшебником, строителем и др.); «Академия детских идей» (создавали макеты, планы, коллажи и </w:t>
      </w:r>
      <w:proofErr w:type="spellStart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др</w:t>
      </w:r>
      <w:proofErr w:type="spellEnd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).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Цель этих форм работы – создание условий для отражения детьми полученных знаний и представлений в разнообразных видах детской деятельности.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В настоящее время определён основной состав праздничных мероприятий, которые ежегодно проводятся в нашем детском саду. Это: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народные и фольклорные праздники – Масленица</w:t>
      </w:r>
      <w:proofErr w:type="gramStart"/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 xml:space="preserve"> ,</w:t>
      </w:r>
      <w:proofErr w:type="gramEnd"/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 xml:space="preserve"> День Земли;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государственно-гражданские праздники – День защитника Отечества, День Победы, Новый год, День знаний, День города; День Космонавтики,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lastRenderedPageBreak/>
        <w:t>международные праздники – День матери, Международный женский день, День защиты детей;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православные праздники –</w:t>
      </w:r>
      <w:r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Масленица</w:t>
      </w: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, Пасха;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бытовые и семейные праздники – дни рождения, выпу</w:t>
      </w:r>
      <w:proofErr w:type="gramStart"/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ск  в  шк</w:t>
      </w:r>
      <w:proofErr w:type="gramEnd"/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олу, праздники, капустники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Праздники всегда сопровождаются хорошей музыкой, новым оформлением не только зала,  а также  улицы,  своих прогулочных веранд, сопровождаются интересной сюжетной игрой, различными сюрпризами.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Духовно-нравственное воспитание</w:t>
      </w: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Православные праздники, со всеми, относящимися к ним обрядами – это источник познания народной мудрости, души, традиции уклада жизни нашего народа. По мнению  русского педагога ХІ</w:t>
      </w:r>
      <w:proofErr w:type="gramStart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Х</w:t>
      </w:r>
      <w:proofErr w:type="gramEnd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века </w:t>
      </w:r>
      <w:proofErr w:type="spellStart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К.Д.Ушинского</w:t>
      </w:r>
      <w:proofErr w:type="spellEnd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«…для ребёнка светлый праздник и весна, Рождество и зима, Спас и спелые плоды, Троица и зелёные берёзки сливаются в одно могучее впечатление, свежее и полное жизни.»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Особую роль в приобщении ребенка к народной культуре играют народные праздники как средство выражения национального характера, яркая форма отдыха взрослых (педагогов и родителей) и детей, объединенных совместными действиями, общим переживанием.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Оптимальным для духовно-нравственного воспитания в детском саду является проведение сезонных музыкально-игровых праздников: осенью — «Ярмарка»; зимой — «Новый год», «Святки», «Защитники Отечества». «Масленица»; весной— «Наши любимые», «Праздник птиц», «Пасха», «Ник</w:t>
      </w:r>
      <w:r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то не забыт и ничто не забыто».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Дети вместе со взрослыми исследуют особенности каждого народного праздника. Старшие дошкольники устанавливают его взаимосвязь с сезонными изменениями в природе, с трудом предков в прошлом и взрослых в настоящее время, а также с важными датами, событиями в общественной жизни.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Ни один православный праздник у нас не проходит без приглашения духовенства, рассказывающие  детям о доброте, милосердии, великодушии, справедливости, гражданственности и патриотизме.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Чтобы дети знали свою историю, почитали наши праздники, знали обычаи и традиции своих предков коллектив в</w:t>
      </w:r>
      <w:proofErr w:type="gramStart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Д</w:t>
      </w:r>
      <w:proofErr w:type="gramEnd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/С устраивает встречи с пожилыми людьми.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«День пожилого человека», «Как молоды мы были».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2) Экскурсионные маршруты: в музей, в библиотеку, к школе,  к проезжей части дороги. Важно привлечь внимание детей к объектам города, которые расположены на ближайших улицах. Нам повезло в этом плане, детский сад находится в центре города.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lastRenderedPageBreak/>
        <w:t>Существует у нас традиция: накануне великого праздника Победы, Посещение ветеранов, где дети с огромным интересом слушают рассказы о войне, рассматривают фотографии, ордена и медали.</w:t>
      </w:r>
      <w:proofErr w:type="gramStart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.</w:t>
      </w:r>
      <w:proofErr w:type="gramEnd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Изготавливала вместе с детьми подарки малышам, сотрудникам детского сада, родителям, гостям группы, ветеранам Великой Отечественной войны;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После таких мероприятий появляется много интересных рассказов, рисунков и детских игр.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Нравственное формирование личности происходит прежде всего в процессе деятельности, в результате которой возникают коллективные отношения между людьми. В труде и в учении развиваются физические и духовные силы человека, формируется чувство долга и ответственности за порученное дело, за успехи коллектива и свои личные, крепнет воля, складывается характер. В игре как бы моделируются сложные жизненные ситуации, которые требуют определенной линии поведения спортсменов, взаимопонимания, товарищеских отношений, взаимовыручки.</w:t>
      </w: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 xml:space="preserve">                                 </w:t>
      </w:r>
    </w:p>
    <w:p w:rsidR="00E72BD2" w:rsidRDefault="00E72BD2" w:rsidP="00E72BD2">
      <w:pPr>
        <w:spacing w:after="0" w:line="360" w:lineRule="atLeast"/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</w:pP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Работа с родителями.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Не менее важным условием патриотического воспитания детей является тесная взаимосвязь с родителями, семьей. В настоящее время эта работа актуальна и </w:t>
      </w:r>
      <w:proofErr w:type="gramStart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особенна</w:t>
      </w:r>
      <w:proofErr w:type="gramEnd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трудна, требует  большого  такта и терпения,  так как  в молодых семьях вопросы воспитания патриотизма, гражданственности не считаются важными и зачастую вызывают лишь недоумение.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Чтобы  работа с родителями  не  ограничивалась рамками педагогического просвещения (беседы, консультации), мы поставили цель – вовлечь их в процесс патриотического воспитания с помощью взаимодействия: включение родителей и детей в общее дело (участие в спектаклях, играх, проектах, конкурсах).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Поэтому предметом особого разговора с родителями должно быть обсуждение возможных путей приобщения дошкольников к труду (хозяйственно-бытовому, ручному, труду в природе), к активному участию в подготовке к совместным праздникам и отдыху. Только разделяя заботы взрослого, беря на себя посильную их часть, стремясь сделать что-то для других, малыши начинают ощущать себя членами семьи.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Традиционными  стало проведение конкурсов на лучшую зимнюю  и летнюю площадки, где родители совместными усилиями создают для своих детей  снежные постройки, строят горки, помогают в озеленении территории. Глядя на них, дети и сами стараются вложить свою лепту.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    Большое значение имеет семейные экскурсии по микрорайону, городу, посещение с родителями отдельных помещений и предприятий, организация фотовыставок и рисунков детей, Семейные клубы, а также совместные проекты «Дети-родители».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lastRenderedPageBreak/>
        <w:t>Ведь  семейное  изучение    своей      родословной   помогает  детям  понять, что  семья – ячейка   общества.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Родители принимают самое  активное участие  в творческих конкурсах: конкурсы рисунков и поделок, на лучшее оформление группы к новому году, лучшая елочная игрушка и т.д.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В детском саду применяется </w:t>
      </w: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метод  семейных проектов</w:t>
      </w: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. Суть его в том, что каждая семья, учитывая свои собственные интересы и приоритеты, </w:t>
      </w:r>
      <w:proofErr w:type="gramStart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готовит</w:t>
      </w:r>
      <w:proofErr w:type="gramEnd"/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 материл по заранее выбранной теме. Совместная деятельность взрослых и детей способствовала их сближению, появлению общих интересов. Родители проявляли активность и заинтересованность к совместной работе. Участие в  проектах «Моя родословная», «Герб семьи», проведение  фотовыставок  «Моя семья», «Моя мама самая лучшая».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Живой интерес и удивление родителей вызвал стенд  </w:t>
      </w: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«Ёлочка  желаний»,</w:t>
      </w: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где дети каждый на своем новогоднем   шарике поделился своей мечтой.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А проведение таких мероприятий, как «А ну-ка мамочки» показал творчество мам в изготовлении костюмов для своих детей, их кулинарные и творческие способности  в конкурсе талантов.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                                                          Работа с социумом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осуществляется тесное взаимодействие с педагогами дополнительного образования из Дворца детского творчества (выставки   работы наших детей, участие в конкурсах);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- </w:t>
      </w:r>
      <w:r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Общеобразовательная школа №4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Музей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Детская библиотека</w:t>
      </w:r>
    </w:p>
    <w:p w:rsidR="00E72BD2" w:rsidRPr="00E72BD2" w:rsidRDefault="00E72BD2" w:rsidP="00E72BD2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-Спортивный комплекс «Звездочка»</w:t>
      </w:r>
    </w:p>
    <w:p w:rsidR="00E72BD2" w:rsidRPr="00E72BD2" w:rsidRDefault="00E72BD2" w:rsidP="00E72BD2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72BD2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Самое  главное, не следует  ждать от детей «взрослых форм» проявления любви к Родине. Но если в результате  педагогической работы ребёнок будет располагать знаниями о названии города, её географии, природе, символике, и если ему известны имена кого-то из тех, кто прославил  наш  город, Отчизну, если он будет проявлять  интерес  к приобретаемым знаниям, то можно считать, что задача выполнена в пределах, доступных дошкольному возраста.</w:t>
      </w:r>
    </w:p>
    <w:p w:rsidR="00562001" w:rsidRDefault="00562001"/>
    <w:sectPr w:rsidR="00562001" w:rsidSect="00E46F0B">
      <w:pgSz w:w="12240" w:h="15840"/>
      <w:pgMar w:top="1134" w:right="850" w:bottom="1134" w:left="993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86B29"/>
    <w:multiLevelType w:val="multilevel"/>
    <w:tmpl w:val="AD90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812323"/>
    <w:multiLevelType w:val="multilevel"/>
    <w:tmpl w:val="715C4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354BC4"/>
    <w:multiLevelType w:val="multilevel"/>
    <w:tmpl w:val="CF8CB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BD2"/>
    <w:rsid w:val="00562001"/>
    <w:rsid w:val="009B4B4A"/>
    <w:rsid w:val="00E46F0B"/>
    <w:rsid w:val="00E7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2915</Words>
  <Characters>16621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123</cp:lastModifiedBy>
  <cp:revision>3</cp:revision>
  <dcterms:created xsi:type="dcterms:W3CDTF">2016-09-04T04:56:00Z</dcterms:created>
  <dcterms:modified xsi:type="dcterms:W3CDTF">2018-01-30T06:58:00Z</dcterms:modified>
</cp:coreProperties>
</file>