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D2" w:rsidRPr="00E46F0B" w:rsidRDefault="00E72BD2" w:rsidP="00E46F0B">
      <w:pPr>
        <w:spacing w:after="0" w:line="5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</w:pPr>
      <w:r w:rsidRPr="00E46F0B"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  <w:t>"Патриотическое воспитание в ДОУ".</w:t>
      </w:r>
    </w:p>
    <w:p w:rsidR="00E72BD2" w:rsidRPr="00E46F0B" w:rsidRDefault="00E72BD2" w:rsidP="00E46F0B">
      <w:pPr>
        <w:spacing w:before="75" w:after="75" w:line="360" w:lineRule="atLeast"/>
        <w:jc w:val="center"/>
        <w:rPr>
          <w:rFonts w:ascii="Verdana" w:eastAsia="Times New Roman" w:hAnsi="Verdana" w:cs="Arial"/>
          <w:color w:val="002060"/>
          <w:sz w:val="21"/>
          <w:szCs w:val="21"/>
          <w:lang w:eastAsia="ru-RU"/>
        </w:rPr>
      </w:pPr>
      <w:r w:rsidRPr="00E46F0B">
        <w:rPr>
          <w:rFonts w:ascii="Verdana" w:eastAsia="Times New Roman" w:hAnsi="Verdana" w:cs="Arial"/>
          <w:color w:val="002060"/>
          <w:sz w:val="21"/>
          <w:szCs w:val="21"/>
          <w:lang w:eastAsia="ru-RU"/>
        </w:rPr>
        <w:t>«Любовь к родному краю, родной культуре, родной речи начинается с малого-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</w:t>
      </w:r>
    </w:p>
    <w:p w:rsidR="00E72BD2" w:rsidRPr="00E72BD2" w:rsidRDefault="00E72BD2" w:rsidP="00E46F0B">
      <w:pPr>
        <w:spacing w:before="75" w:after="75" w:line="360" w:lineRule="atLeast"/>
        <w:jc w:val="righ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                         </w:t>
      </w:r>
      <w:proofErr w:type="spellStart"/>
      <w:r w:rsidRPr="00E46F0B">
        <w:rPr>
          <w:rFonts w:ascii="Verdana" w:eastAsia="Times New Roman" w:hAnsi="Verdana" w:cs="Arial"/>
          <w:color w:val="002060"/>
          <w:sz w:val="21"/>
          <w:szCs w:val="21"/>
          <w:lang w:eastAsia="ru-RU"/>
        </w:rPr>
        <w:t>Л.С.Лихачев</w:t>
      </w:r>
      <w:proofErr w:type="spellEnd"/>
      <w:r w:rsidRPr="00E46F0B">
        <w:rPr>
          <w:rFonts w:ascii="Verdana" w:eastAsia="Times New Roman" w:hAnsi="Verdana" w:cs="Arial"/>
          <w:color w:val="002060"/>
          <w:sz w:val="21"/>
          <w:szCs w:val="21"/>
          <w:lang w:eastAsia="ru-RU"/>
        </w:rPr>
        <w:t>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               В настоящее время одной из острейших проблем является воспитание патриотизма.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 нравственные ориентиры, способные вызвать чувства самоуважения и единения.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нормативно-правовой основе педагогического процесса по нравственно-патриотическому воспитанию  необходимо учитывать следующие документы: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Государственная программа «Патриотическое воспитание граждан Российской Федерации на 2010-2015 годы»;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  РФ «Об образовании»;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 «О днях  воинской славы (победных днях) России»;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 «Об увековечении Победы советского  народа в ВОВ 1941-1945 гг.»;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 «Об увековечении памяти погибших при защите Отечества»;</w:t>
      </w:r>
    </w:p>
    <w:p w:rsidR="00E72BD2" w:rsidRPr="00E72BD2" w:rsidRDefault="00E72BD2" w:rsidP="00E72BD2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Национальная доктрина образования в РФ.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   Огромные изменения произошли в нашей стране за последние годы. Это касается нравственных ценностей, отношения к событиям нашей истории и к отдельным личностям. Изменилось отношение людей к Родине. Если раньше мы постоянно слышали и сами пели хвалебные гимны своей стране, то сейчас о ней говорят в основном негативно. Однако трудности переходного периода не являются причиной приостановки нравственно-патриотического воспитания. Как бы ни менялось общество, воспитание у подрастающего поколения любви к своей стране, гордости за нее необходимо в любое время. 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Патриотизм 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– это проявление любви не только к сильной и красивой, великой и могучей стране, а также к стране, которая переживает не лучшие времена: бедность, непонимание, раздор, или военные конфликты. Именно в наше время воспитание чувства патриотизма, 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гражданственности, ответственности за судьбу своей страны является одной из важнейших задач образования.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К.Д. Ушинский писал: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«Ребенку нечего отрицать, ему нужна положительная пища, кормить его ненавистью, отчаянием и презрением может только человек, не понимающий потребностей детства».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      Понимая важность этого вопроса,  одним из приоритетных направлений   ДОУ является работа по нравственно-патриотическому воспитанию, задача включена в годовой план.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Чувство патриотизма многогранно по содержанию. Это и любовь к своей семье,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задачей, как педагогов,  является: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воспитание у ребенка любви и привязанности к своей семье, дому, детскому саду, улице, городу;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формирование бережного отношения к природе и всему живому;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воспитание уважения к труду;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развитие интереса к русским традициям и промыслам; формирование элементарных знаний о правах человека; расширение представлений о городе;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знакомство детей с символами государства (герб, флаг, гимн);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чувства ответственности и гордости за достижения страны;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формирование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толерантности,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чувства уважения к другим народам, их традициям.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     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 воспитания, и мы педагоги , должны довести до сознания детей то, что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В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едь люди равны в своих достоинствах и правах, хотя и различны по своей природе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Проблема воспитания подрастающего поколения в духе толерантности актуальна в настоящее время как никогда, так как она обусловлена изменениями последних десятилетий в экономической, политической, культурной жизни страны. Но мало произносить красивые слова, толерантность нужно воспитывать, путем развития хороших привычек, манер, культуры межличностного общения, искусства жить в мире непохожих людей.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           Данные задачи решаются во всех видах детской деятельности: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образовательной, в играх, в труде, в быту, в совместной деятельности воспитателя с детьми.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Воспитание патриотических чувств – сложный, длительный, непрерывный процесс, который предусматривает корректировку  разработанных мероприятий на последующих этапах работы в зависимости от достигнутых результатов.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Поэтапная работа по данному направлению патриотического воспитания реализуется по следующим  направлениям:</w:t>
      </w:r>
    </w:p>
    <w:p w:rsid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1. Методическое сопровождение.</w:t>
      </w:r>
    </w:p>
    <w:p w:rsid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2. Работа с детьми 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3. Работа с родителями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4.Работа с социумом. 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Каждое из направлений связано между собой и включает в себя: 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1. Знакомство с родным городом, его историей 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2. Знакомство с родным краем и Россией 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3. Знакомство с наиболее значимыми историческими событиями своей страны и народа. 4. Знакомство с былинными героями и их подвигами.   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5. Знакомство с государственной символикой города, республики, стран.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Методическое сопровождение.</w:t>
      </w:r>
    </w:p>
    <w:p w:rsidR="00E72BD2" w:rsidRPr="00E72BD2" w:rsidRDefault="00E72BD2" w:rsidP="00E72BD2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  предметно – развивающей  среды патриотической направленности: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 в холле  оборудовали стенды: «Моя страна», «Мой город»;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 в группах: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педагоги</w:t>
      </w: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подобрали: дидактические игры: «Защитники России», «Военная техника», «Найди флаг России», «Космос», «Улицами родного города» и др.;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изготовили дидактические папки: «Мой город», «Моя семья», «Государственная символика России», «Они сражались за Родину», «Все о космосе», «Служу России», оформили сюжетно-ролевые игры «Моя семья», «Армия», «Космос», «На флоте» и др.;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подобрали методическую, художественную литературу, через которую дети совершенствуют знания о подвигах в годы ВОВ, о России, о Российской армии и др.;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 в зависимости от возрастной группы.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Организуя работу по патриотическому воспитанию в современных условиях, мы не должны забывать о происходящих событиях. 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Работа с кадрами.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Главной целью осуществления методической работы с кадрами по патриотическому воспитанию дошкольников является совершенствование работы дошкольного учреждения по данной проблеме.  Мировоззрение педагога, его личный пример, взгляды, суждения, активная жизненная позиция – самые эффективные факторы воспитания. Никакие знания воспитателя не дадут эффекта, если сам он не будет любить свою страну, свой город, свой народ. В воспитании все должно основываться на личности воспитателя.  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К.Д. Ушинский писал: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«Ребенку нечего отрицать, ему нужна положительная пища, кормить его ненавистью, отчаянием и презрением может только человек, не понимающий потребностей детства».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содержание ее входят следующие направления работы: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Изучение воспитателями методических источников и педагогической периодики, организация работы творческой группы педагогов по патриотическому воспитанию;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Проведение семинаров-практикумов; педсоветов по этой тематике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Организация работы по разработке перспективного планирования, разработке и реализации образовательных проектов, вовлечению родителей в проведение совместных мероприятий.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Изучение, обобщение, распространение и внедрение передового педагогического опыта.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Работа с детьми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Патриотическое воспитание в детском саду находится в тесной взаимосвязи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с нравственным, умственным, экологическим, трудовым, эстетическим и физическим воспитанием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Нравственно-патриотическое воспитание является одной из основных и сложных задач дошкольного учреждения. Сложность решения  данной задачи,  связана,  прежде всего, с возрастом детей. Ведь в дошкольном возрасте ни одно нравственное качество не может быть сформировано окончательно, а всего лишь зарождается. Воспитание чувства патриотизма у дошкольников процесс сложный  и длительный, требующий от педагогов большой  личной убежденности и вдохновения. Эта работа  должна вестись во всех </w:t>
      </w:r>
      <w:proofErr w:type="spell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возрастныхгруппах</w:t>
      </w:r>
      <w:proofErr w:type="spell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, в   разных   видах   деятельности  и  по  разным  направлениям.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Задача педагога: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- отбор объектов, впечатления от которых доступны детям. Эпизоды должны привлекать внимание детей, быть яркими, образными, конкретными, вызывающими интерес, 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целесообразными, неповторимыми, характерными для данной местности (своя природа, свой быт, ремёсла, традиции).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отбор  сведений и понятий, которые способен усвоить дошкольник (близость расположения, частота посещения, назначение, удобство)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- расширение диапазона объектов для старших дошкольников – это район и город в целом, его достопримечательности, исторические места, памятники, символика города. Старшие дошкольники должны знать: название города, своей улицы и прилегающей к ней, в честь кого названы.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огромное значение имеет пример взрослых, особенно близких людей (конкретные примеры).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привитие детям важных понятий как « долг перед Родиной», «любовь к Отчизне», «ненависть к врагу», «фронтовой и трудовой подвиг».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знакомство с другими городами, столицей, символикой государства.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показ большого через малое, зависимость между деятельностью одного человека и жизнью всех людей.</w:t>
      </w:r>
    </w:p>
    <w:p w:rsidR="00E72BD2" w:rsidRPr="00E72BD2" w:rsidRDefault="00E72BD2" w:rsidP="00E46F0B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Работа  с детьми проводится в нескольких направлениях:</w:t>
      </w:r>
      <w:r w:rsidRPr="00E72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детском саду воспитатели с детьми постоянно любовались и восхищались красивыми природными явлениями, предметами рукотворного мира, добрыми поступками людей, необычной архитектурой строений и др.,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героями, желание быть похожими на людей смелых, таких, которые рискуют жизнью во имя спасения товарищей,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создавали условия, чтобы полученные представления, свои чувства по поводу увиденного и услышанного дети отражали в разнообразных видах детской деятельности. Создавали условия для самостоятельного выбора детьми вида деятельности: творческой игры, составления рассказов, изготовления поделок, сочинения загадок, аппликации, лепки, рисования, трудовой деятельности и др. Дети рисовали на темы: «Во дворе», «Наша армия», «День Победы», делали коллективную аппликацию «Город будущего», «Машины едут по улице», «Мы отдыхаем» и др., конструировали на темы «Наш садик и участок», и др.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создавали ситуации, чтобы дети могли поделиться своими впечатлениями с окружающими людьми (дети выступали перед малышами, родителями, гостями),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старались так организовать деятельность детей, чтобы у них появилась необходимость лучше узнать окружающих людей и себя,</w:t>
      </w:r>
      <w:bookmarkStart w:id="0" w:name="_GoBack"/>
      <w:bookmarkEnd w:id="0"/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- приглашали родителей, гостей для беседы с детьми (родителей на занятия с детьми по знакомству с трудом взрослых; родственников детей, ветеранов Великой отечественной войны, — на познавательные занятия),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при знакомстве детей с трудом взрослых старались выбрать объекты, которые способствуют формированию у детей положительного отношения к труду и наиболее ярко раскрывают качества людей. Например, труд строителя, милиционера и др. Знакомство детей с любой профессией дает возможность показать детям значение каждого вида труда для всех людей города.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   Рассказы, беседы на тему, чем прославились в нашем городе, в детском саду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родители детей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. Мамы помогли </w:t>
      </w: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украсить веранды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, принесли рассаду для цветов и саженцы, а потом все вместе посадили на территории детского сада. У детей возникает чувство радости, чувство уважения к родителям, присутствует желание подражать доброму делу родителей. Они начинают уважать труд своих родителей – стараются беречь то, что сделано близкими людьми.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Связь воспитателя со специалистами: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логопед -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 разучивает с детьми </w:t>
      </w:r>
      <w:proofErr w:type="spell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потешки</w:t>
      </w:r>
      <w:proofErr w:type="spell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, приговорки, народные шуточные стишки, скороговорки, показывает богатство и красоту родного языка;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- музыкальный руководитель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проводят фольклорные и патриотические праздники, знакомят с народной музыкой;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инструктор  по физической  культуре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проводит подвижные игры разных народов нашей страны.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понедельник – обязательные беседы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«Как прошли выходные?»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— воспитание привязанности и любви к семье.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другие дни: «Кому требуется помощь и как её осуществить?», «Какие новые стихи или рассказы российских писателей ты услышал?», цель – воспитание через художественное слово. Использовались следующие формы работы с детьми: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«Фантазирование» (город будущего; если бы я стал мэром города, волшебником, строителем и др.); «Академия детских идей» (создавали макеты, планы, коллажи и </w:t>
      </w:r>
      <w:proofErr w:type="spell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др</w:t>
      </w:r>
      <w:proofErr w:type="spell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).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Цель этих форм работы – создание условий для отражения детьми полученных знаний и представлений в разнообразных видах детской деятельности.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настоящее время определён основной состав праздничных мероприятий, которые ежегодно проводятся в нашем детском саду. Это: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народные и фольклорные праздники – Масленица</w:t>
      </w:r>
      <w:proofErr w:type="gramStart"/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 xml:space="preserve"> ,</w:t>
      </w:r>
      <w:proofErr w:type="gramEnd"/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 xml:space="preserve"> День Земли;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государственно-гражданские праздники – День защитника Отечества, День Победы, Новый год, День знаний, День города; День Космонавтики,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lastRenderedPageBreak/>
        <w:t>международные праздники – День матери, Международный женский день, День защиты детей;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православные праздники –</w:t>
      </w:r>
      <w:r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Масленица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, Пасха;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бытовые и семейные праздники – дни рождения, выпу</w:t>
      </w:r>
      <w:proofErr w:type="gramStart"/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ск  в  шк</w:t>
      </w:r>
      <w:proofErr w:type="gramEnd"/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олу, праздники, капустники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Праздники всегда сопровождаются хорошей музыкой, новым оформлением не только зала,  а также  улицы,  своих прогулочных веранд, сопровождаются интересной сюжетной игрой, различными сюрпризами.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Духовно-нравственное воспитание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Православные праздники, со всеми, относящимися к ним обрядами – это источник познания народной мудрости, души, традиции уклада жизни нашего народа. По мнению  русского педагога ХІ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Х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века </w:t>
      </w:r>
      <w:proofErr w:type="spell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К.Д.Ушинского</w:t>
      </w:r>
      <w:proofErr w:type="spell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«…для ребёнка светлый праздник и весна, Рождество и зима, Спас и спелые плоды, Троица и зелёные берёзки сливаются в одно могучее впечатление, свежее и полное жизни.»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Особую роль в приобщении ребенка к народной культуре играют народные праздники как средство выражения национального характера, яркая форма отдыха взрослых (педагогов и родителей) и детей, объединенных совместными действиями, общим переживанием.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Оптимальным для духовно-нравственного воспитания в детском саду является проведение сезонных музыкально-игровых праздников: осенью — «Ярмарка»; зимой — «Новый год», «Святки», «Защитники Отечества». «Масленица»; весной— «Наши любимые», «Праздник птиц», «Пасха», «Ник</w:t>
      </w: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то не забыт и ничто не забыто».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Дети вместе со взрослыми исследуют особенности каждого народного праздника. Старшие дошкольники устанавливают его взаимосвязь с сезонными изменениями в природе, с трудом предков в прошлом и взрослых в настоящее время, а также с важными датами, событиями в общественной жизни.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Ни один православный праздник у нас не проходит без приглашения духовенства, рассказывающие  детям о доброте, милосердии, великодушии, справедливости, гражданственности и патриотизме.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Чтобы дети знали свою историю, почитали наши праздники, знали обычаи и традиции своих предков коллектив в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Д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/С устраивает встречи с пожилыми людьми.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«День пожилого человека», «Как молоды мы были».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2) Экскурсионные маршруты: в музей, в библиотеку, к школе,  к проезжей части дороги. Важно привлечь внимание детей к объектам города, которые расположены на ближайших улицах. Нам повезло в этом плане, детский сад находится в центре города.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Существует у нас традиция: накануне великого праздника Победы, Посещение ветеранов, где дети с огромным интересом слушают рассказы о войне, рассматривают фотографии, ордена и медали.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.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Изготавливала вместе с детьми подарки малышам, сотрудникам детского сада, родителям, гостям группы, ветеранам Великой Отечественной войны;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После таких мероприятий появляется много интересных рассказов, рисунков и детских игр.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Нравственное формирование личности происходит прежде всего в процессе деятельности, в результате которой возникают коллективные отношения между людьми. В труде и в учении развиваются физические и духовные силы человека, формируется чувство долга и ответственности за порученное дело, за успехи коллектива и свои личные, крепнет воля, складывается характер. В игре как бы моделируются сложные жизненные ситуации, которые требуют определенной линии поведения спортсменов, взаимопонимания, товарищеских отношений, взаимовыручки.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 xml:space="preserve">                                 </w:t>
      </w:r>
    </w:p>
    <w:p w:rsidR="00E72BD2" w:rsidRDefault="00E72BD2" w:rsidP="00E72BD2">
      <w:pPr>
        <w:spacing w:after="0" w:line="360" w:lineRule="atLeast"/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</w:pP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Работа с родителями.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Не менее важным условием патриотического воспитания детей является тесная взаимосвязь с родителями, семьей. В настоящее время эта работа актуальна и 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особенна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трудна, требует  большого  такта и терпения,  так как 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Чтобы  работа с родителями  не  ограничивалась рамками педагогического просвещения (беседы, консультации), мы поставили цель – вовлечь их в процесс патриотического воспитания с помощью взаимодействия: включение родителей и детей в общее дело (участие в спектаклях, играх, проектах, конкурсах).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Поэтому предметом особого разговора с родителями должно быть обсуждение возможных путей приобщения дошкольников к труду (хозяйственно-бытовому, ручному, труду в природе), к активному участию в подготовке к совместным праздникам и отдыху. Только разделяя заботы взрослого, беря на себя посильную их часть, стремясь сделать что-то для других, малыши начинают ощущать себя членами семьи.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Традиционными  стало проведение конкурсов на лучшую зимнюю  и летнюю площадки, где родители совместными усилиями создают для своих детей  снежные постройки, строят горки, помогают в озеленении территории. Глядя на них, дети и сами стараются вложить свою лепту.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    Большое значение имеет семейные экскурсии по микрорайону, городу, посещение с родителями отдельных помещений и предприятий, организация фотовыставок и рисунков детей, Семейные клубы, а также совместные проекты «Дети-родители».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lastRenderedPageBreak/>
        <w:t>Ведь  семейное  изучение    своей      родословной   помогает  детям  понять, что  семья – ячейка   общества.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Родители принимают самое  активное участие  в творческих конкурсах: конкурсы рисунков и поделок, на лучшее оформление группы к новому году, лучшая елочная игрушка и т.д.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В детском саду применяется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метод  семейных проектов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. Суть его в том, что каждая семья, учитывая свои собственные интересы и приоритеты, </w:t>
      </w:r>
      <w:proofErr w:type="gramStart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готовит</w:t>
      </w:r>
      <w:proofErr w:type="gramEnd"/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 материл по заранее выбранной теме. Совместная деятельность взрослых и детей способствовала их сближению, появлению общих интересов. Родители проявляли активность и заинтересованность к совместной работе. Участие в  проектах «Моя родословная», «Герб семьи», проведение  фотовыставок  «Моя семья», «Моя мама самая лучшая».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Живой интерес и удивление родителей вызвал стенд  </w:t>
      </w: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«Ёлочка  желаний»,</w:t>
      </w: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где дети каждый на своем новогоднем   шарике поделился своей мечтой.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А проведение таких мероприятий, как «А ну-ка мамочки» показал творчество мам в изготовлении костюмов для своих детей, их кулинарные и творческие способности  в конкурсе талантов.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                                                          Работа с социумом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осуществляется тесное взаимодействие с педагогами дополнительного образования из Дворца детского творчества (выставки   работы наших детей, участие в конкурсах);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- </w:t>
      </w: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Общеобразовательная школа №4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Музей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 Детская библиотека</w:t>
      </w:r>
    </w:p>
    <w:p w:rsidR="00E72BD2" w:rsidRPr="00E72BD2" w:rsidRDefault="00E72BD2" w:rsidP="00E72BD2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-Спортивный комплекс «Звездочка»</w:t>
      </w:r>
    </w:p>
    <w:p w:rsidR="00E72BD2" w:rsidRPr="00E72BD2" w:rsidRDefault="00E72BD2" w:rsidP="00E72BD2">
      <w:pPr>
        <w:spacing w:after="0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E72BD2">
        <w:rPr>
          <w:rFonts w:ascii="Verdana" w:eastAsia="Times New Roman" w:hAnsi="Verdana" w:cs="Arial"/>
          <w:b/>
          <w:bCs/>
          <w:color w:val="231F20"/>
          <w:sz w:val="21"/>
          <w:szCs w:val="21"/>
          <w:lang w:eastAsia="ru-RU"/>
        </w:rPr>
        <w:t>Самое  главное, не следует  ждать от детей «взрослых форм» проявления любви к Родине. Но если в результате  педагогической работы ребёнок будет располагать знаниями о названии города, её географии, природе, символике, и если ему известны имена кого-то из тех, кто прославил  наш  город, Отчизну, если он будет проявлять  интерес  к приобретаемым знаниям, то можно считать, что задача выполнена в пределах, доступных дошкольному возраста.</w:t>
      </w:r>
    </w:p>
    <w:p w:rsidR="00562001" w:rsidRDefault="00562001"/>
    <w:sectPr w:rsidR="00562001" w:rsidSect="00E46F0B">
      <w:pgSz w:w="12240" w:h="15840"/>
      <w:pgMar w:top="1134" w:right="850" w:bottom="1134" w:left="993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6B29"/>
    <w:multiLevelType w:val="multilevel"/>
    <w:tmpl w:val="AD9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12323"/>
    <w:multiLevelType w:val="multilevel"/>
    <w:tmpl w:val="715C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54BC4"/>
    <w:multiLevelType w:val="multilevel"/>
    <w:tmpl w:val="CF8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D2"/>
    <w:rsid w:val="00562001"/>
    <w:rsid w:val="009B4B4A"/>
    <w:rsid w:val="00E46F0B"/>
    <w:rsid w:val="00E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3</cp:revision>
  <dcterms:created xsi:type="dcterms:W3CDTF">2016-09-04T04:56:00Z</dcterms:created>
  <dcterms:modified xsi:type="dcterms:W3CDTF">2018-01-30T06:58:00Z</dcterms:modified>
</cp:coreProperties>
</file>