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035" w:rsidRDefault="00DA1035" w:rsidP="00DA1035">
      <w:pPr>
        <w:pStyle w:val="a3"/>
        <w:shd w:val="clear" w:color="auto" w:fill="FFFFFF"/>
        <w:spacing w:before="150" w:beforeAutospacing="0" w:after="180" w:afterAutospacing="0"/>
        <w:jc w:val="center"/>
        <w:rPr>
          <w:rFonts w:ascii="Tahoma" w:hAnsi="Tahoma" w:cs="Tahoma"/>
          <w:color w:val="111111"/>
          <w:sz w:val="18"/>
          <w:szCs w:val="18"/>
        </w:rPr>
      </w:pPr>
      <w:r>
        <w:rPr>
          <w:rStyle w:val="a4"/>
          <w:color w:val="800080"/>
          <w:sz w:val="33"/>
          <w:szCs w:val="33"/>
        </w:rPr>
        <w:t>ПАМЯТКА по предупреждению и сокращению детского травматизма при организации образовательного процесса, обеспечению безопасности питания в учреждениях дошкольного образования</w:t>
      </w:r>
    </w:p>
    <w:p w:rsidR="00DA1035" w:rsidRDefault="00DA1035" w:rsidP="00DA1035">
      <w:pPr>
        <w:pStyle w:val="a3"/>
        <w:shd w:val="clear" w:color="auto" w:fill="FFFFFF"/>
        <w:spacing w:before="150" w:beforeAutospacing="0" w:after="180" w:afterAutospacing="0"/>
        <w:rPr>
          <w:rFonts w:ascii="Tahoma" w:hAnsi="Tahoma" w:cs="Tahoma"/>
          <w:color w:val="111111"/>
          <w:sz w:val="18"/>
          <w:szCs w:val="18"/>
        </w:rPr>
      </w:pPr>
      <w:r>
        <w:rPr>
          <w:color w:val="111111"/>
        </w:rPr>
        <w:t>1. Общие требования безопасности</w:t>
      </w:r>
    </w:p>
    <w:p w:rsidR="00DA1035" w:rsidRDefault="00DA1035" w:rsidP="00DA1035">
      <w:pPr>
        <w:pStyle w:val="a3"/>
        <w:shd w:val="clear" w:color="auto" w:fill="FFFFFF"/>
        <w:spacing w:before="150" w:beforeAutospacing="0" w:after="180" w:afterAutospacing="0"/>
        <w:rPr>
          <w:rFonts w:ascii="Tahoma" w:hAnsi="Tahoma" w:cs="Tahoma"/>
          <w:color w:val="111111"/>
          <w:sz w:val="18"/>
          <w:szCs w:val="18"/>
        </w:rPr>
      </w:pPr>
      <w:r>
        <w:rPr>
          <w:color w:val="111111"/>
        </w:rPr>
        <w:t xml:space="preserve">1.1. Образовательный процесс в учреждении дошкольного образования необходимо организовать </w:t>
      </w:r>
      <w:bookmarkStart w:id="0" w:name="_GoBack"/>
      <w:bookmarkEnd w:id="0"/>
      <w:r>
        <w:rPr>
          <w:color w:val="111111"/>
        </w:rPr>
        <w:t>в соответствии с нормативными правовыми документами.</w:t>
      </w:r>
    </w:p>
    <w:p w:rsidR="00DA1035" w:rsidRDefault="00DA1035" w:rsidP="00DA1035">
      <w:pPr>
        <w:pStyle w:val="a3"/>
        <w:shd w:val="clear" w:color="auto" w:fill="FFFFFF"/>
        <w:spacing w:before="150" w:beforeAutospacing="0" w:after="180" w:afterAutospacing="0"/>
        <w:rPr>
          <w:rFonts w:ascii="Tahoma" w:hAnsi="Tahoma" w:cs="Tahoma"/>
          <w:color w:val="111111"/>
          <w:sz w:val="18"/>
          <w:szCs w:val="18"/>
        </w:rPr>
      </w:pPr>
      <w:r>
        <w:rPr>
          <w:color w:val="111111"/>
        </w:rPr>
        <w:t>1.2. К организации образовательного процесса в учреждении дошкольного образования допускаются педагогические работники, имеющие соответствующую квалификацию, прошедшие проверку знаний по вопросам охраны труда.</w:t>
      </w:r>
    </w:p>
    <w:p w:rsidR="00DA1035" w:rsidRDefault="00DA1035" w:rsidP="00DA1035">
      <w:pPr>
        <w:pStyle w:val="a3"/>
        <w:shd w:val="clear" w:color="auto" w:fill="FFFFFF"/>
        <w:spacing w:before="150" w:beforeAutospacing="0" w:after="180" w:afterAutospacing="0"/>
        <w:rPr>
          <w:rFonts w:ascii="Tahoma" w:hAnsi="Tahoma" w:cs="Tahoma"/>
          <w:color w:val="111111"/>
          <w:sz w:val="18"/>
          <w:szCs w:val="18"/>
        </w:rPr>
      </w:pPr>
      <w:r>
        <w:rPr>
          <w:color w:val="111111"/>
        </w:rPr>
        <w:t>1.3. При приеме на должность воспитателя руководителю необходимо акцентировать внимание работника на том, что охрана жизни и здоровья детей – его постоянная и основная обязанность; данную позицию необходимо четко и детально отразить в должностной инструкции.</w:t>
      </w:r>
    </w:p>
    <w:p w:rsidR="00DA1035" w:rsidRDefault="00DA1035" w:rsidP="00DA1035">
      <w:pPr>
        <w:pStyle w:val="a3"/>
        <w:shd w:val="clear" w:color="auto" w:fill="FFFFFF"/>
        <w:spacing w:before="150" w:beforeAutospacing="0" w:after="180" w:afterAutospacing="0"/>
        <w:rPr>
          <w:rFonts w:ascii="Tahoma" w:hAnsi="Tahoma" w:cs="Tahoma"/>
          <w:color w:val="111111"/>
          <w:sz w:val="18"/>
          <w:szCs w:val="18"/>
        </w:rPr>
      </w:pPr>
      <w:r>
        <w:rPr>
          <w:color w:val="111111"/>
        </w:rPr>
        <w:t>1.4. Руководителю учреждения дошкольного образования необходимо проводить плановые проверки состояния пропускного режима, технических средств охраны (система видеонаблюдения), наличия и порядка ведения документации, содержания запасных выходов не реже одного раза в месяц.</w:t>
      </w:r>
    </w:p>
    <w:p w:rsidR="00DA1035" w:rsidRDefault="00DA1035" w:rsidP="00DA1035">
      <w:pPr>
        <w:pStyle w:val="a3"/>
        <w:shd w:val="clear" w:color="auto" w:fill="FFFFFF"/>
        <w:spacing w:before="150" w:beforeAutospacing="0" w:after="180" w:afterAutospacing="0"/>
        <w:rPr>
          <w:rFonts w:ascii="Tahoma" w:hAnsi="Tahoma" w:cs="Tahoma"/>
          <w:color w:val="111111"/>
          <w:sz w:val="18"/>
          <w:szCs w:val="18"/>
        </w:rPr>
      </w:pPr>
      <w:r>
        <w:rPr>
          <w:color w:val="111111"/>
        </w:rPr>
        <w:t>1.5. На центральном входе в здание устанавливается пост круглосуточной охраны в целях исключения несанкционированного нахождения посторонних лиц на территории и в здании учреждения дошкольного образования. Непосредственная охрана здания в ночное время, выходные и праздничные дни осуществляется сторожами по графику, утвержденному руководителем учреждения дошкольного образования.</w:t>
      </w:r>
    </w:p>
    <w:p w:rsidR="00DA1035" w:rsidRDefault="00DA1035" w:rsidP="00DA1035">
      <w:pPr>
        <w:pStyle w:val="a3"/>
        <w:shd w:val="clear" w:color="auto" w:fill="FFFFFF"/>
        <w:spacing w:before="150" w:beforeAutospacing="0" w:after="180" w:afterAutospacing="0"/>
        <w:rPr>
          <w:rFonts w:ascii="Tahoma" w:hAnsi="Tahoma" w:cs="Tahoma"/>
          <w:color w:val="111111"/>
          <w:sz w:val="18"/>
          <w:szCs w:val="18"/>
        </w:rPr>
      </w:pPr>
      <w:r>
        <w:rPr>
          <w:color w:val="111111"/>
        </w:rPr>
        <w:t>1.6. Вход в здание учреждения дошкольного образования лиц разрешается только при наличии у них документа, удостоверяющего личность, после регистрации в журнале учета посетителей.</w:t>
      </w:r>
    </w:p>
    <w:p w:rsidR="00DA1035" w:rsidRDefault="00DA1035" w:rsidP="00DA1035">
      <w:pPr>
        <w:pStyle w:val="a3"/>
        <w:shd w:val="clear" w:color="auto" w:fill="FFFFFF"/>
        <w:spacing w:before="150" w:beforeAutospacing="0" w:after="180" w:afterAutospacing="0"/>
        <w:rPr>
          <w:rFonts w:ascii="Tahoma" w:hAnsi="Tahoma" w:cs="Tahoma"/>
          <w:color w:val="111111"/>
          <w:sz w:val="18"/>
          <w:szCs w:val="18"/>
        </w:rPr>
      </w:pPr>
      <w:r>
        <w:rPr>
          <w:color w:val="111111"/>
        </w:rPr>
        <w:t>1.7. Адреса и номера телефонов заведующего дошкольным учреждением, скорой помощи, пожарной и других аварийных служб должны быть размещены в каждом учреждении дошкольного образования на видном месте.</w:t>
      </w:r>
    </w:p>
    <w:p w:rsidR="00DA1035" w:rsidRDefault="00DA1035" w:rsidP="00DA1035">
      <w:pPr>
        <w:pStyle w:val="a3"/>
        <w:shd w:val="clear" w:color="auto" w:fill="FFFFFF"/>
        <w:spacing w:before="150" w:beforeAutospacing="0" w:after="180" w:afterAutospacing="0"/>
        <w:rPr>
          <w:rFonts w:ascii="Tahoma" w:hAnsi="Tahoma" w:cs="Tahoma"/>
          <w:color w:val="111111"/>
          <w:sz w:val="18"/>
          <w:szCs w:val="18"/>
        </w:rPr>
      </w:pPr>
      <w:r>
        <w:rPr>
          <w:color w:val="111111"/>
        </w:rPr>
        <w:t>1.8. В случае возникновения пожара действия заведующего учреждения дошкольного образования должны быть направлены на обеспечение безопасности воспитанников, работников учреждения дошкольного образования и их эвакуацию.</w:t>
      </w:r>
    </w:p>
    <w:p w:rsidR="00DA1035" w:rsidRDefault="00DA1035" w:rsidP="00DA1035">
      <w:pPr>
        <w:pStyle w:val="a3"/>
        <w:shd w:val="clear" w:color="auto" w:fill="FFFFFF"/>
        <w:spacing w:before="150" w:beforeAutospacing="0" w:after="180" w:afterAutospacing="0"/>
        <w:rPr>
          <w:rFonts w:ascii="Tahoma" w:hAnsi="Tahoma" w:cs="Tahoma"/>
          <w:color w:val="111111"/>
          <w:sz w:val="18"/>
          <w:szCs w:val="18"/>
        </w:rPr>
      </w:pPr>
      <w:r>
        <w:rPr>
          <w:color w:val="111111"/>
        </w:rPr>
        <w:t>1.9. В случае возникновения чрезвычайных ситуаций природного или техногенного характера необходимо немедленно сообщить по телефонам в отдел гражданской обороны и чрезвычайных ситуаций.</w:t>
      </w:r>
    </w:p>
    <w:p w:rsidR="00DA1035" w:rsidRDefault="00DA1035" w:rsidP="00DA1035">
      <w:pPr>
        <w:pStyle w:val="a3"/>
        <w:shd w:val="clear" w:color="auto" w:fill="FFFFFF"/>
        <w:spacing w:before="150" w:beforeAutospacing="0" w:after="180" w:afterAutospacing="0"/>
        <w:rPr>
          <w:rFonts w:ascii="Tahoma" w:hAnsi="Tahoma" w:cs="Tahoma"/>
          <w:color w:val="111111"/>
          <w:sz w:val="18"/>
          <w:szCs w:val="18"/>
        </w:rPr>
      </w:pPr>
      <w:r>
        <w:rPr>
          <w:color w:val="111111"/>
        </w:rPr>
        <w:t>1.10. В случае обнаружения подозрительных веществ и предметов необходимо позвонить в дежурную часть управления внутренних дел по телефону «102». До прибытия представителей правоохранительных органов педагогические работники обязаны немедленно эвакуировать находящихся в опасной зоне воспитанников и обеспечить охрану данной зоны от проникновения посторонних лиц.</w:t>
      </w:r>
    </w:p>
    <w:p w:rsidR="00DA1035" w:rsidRDefault="00DA1035" w:rsidP="00DA1035">
      <w:pPr>
        <w:pStyle w:val="a3"/>
        <w:shd w:val="clear" w:color="auto" w:fill="FFFFFF"/>
        <w:spacing w:before="150" w:beforeAutospacing="0" w:after="180" w:afterAutospacing="0"/>
        <w:rPr>
          <w:rFonts w:ascii="Tahoma" w:hAnsi="Tahoma" w:cs="Tahoma"/>
          <w:color w:val="111111"/>
          <w:sz w:val="18"/>
          <w:szCs w:val="18"/>
        </w:rPr>
      </w:pPr>
      <w:r>
        <w:rPr>
          <w:color w:val="111111"/>
        </w:rPr>
        <w:t xml:space="preserve">1.11. В учреждениях дошкольного образования должен быть организован контроль за нахождением воспитанников в учреждении дошкольного образования. Внешняя дверь </w:t>
      </w:r>
      <w:r>
        <w:rPr>
          <w:color w:val="111111"/>
        </w:rPr>
        <w:lastRenderedPageBreak/>
        <w:t>учреждения, выходы с территории, запасные выходы должны иметь затвор на высоте, недоступной ребенку, постоянно закрываться.</w:t>
      </w:r>
    </w:p>
    <w:p w:rsidR="00DA1035" w:rsidRDefault="00DA1035" w:rsidP="00DA1035">
      <w:pPr>
        <w:pStyle w:val="a3"/>
        <w:shd w:val="clear" w:color="auto" w:fill="FFFFFF"/>
        <w:spacing w:before="150" w:beforeAutospacing="0" w:after="180" w:afterAutospacing="0"/>
        <w:rPr>
          <w:rFonts w:ascii="Tahoma" w:hAnsi="Tahoma" w:cs="Tahoma"/>
          <w:color w:val="111111"/>
          <w:sz w:val="18"/>
          <w:szCs w:val="18"/>
        </w:rPr>
      </w:pPr>
      <w:r>
        <w:rPr>
          <w:color w:val="111111"/>
        </w:rPr>
        <w:t>1.12. В случае исчезновения воспитанника необходимо безотлагательно организовать его поиск, сообщить в ближайшее отделение милиции и его законным представителям.</w:t>
      </w:r>
    </w:p>
    <w:p w:rsidR="00DA1035" w:rsidRDefault="00DA1035" w:rsidP="00DA1035">
      <w:pPr>
        <w:pStyle w:val="a3"/>
        <w:shd w:val="clear" w:color="auto" w:fill="FFFFFF"/>
        <w:spacing w:before="150" w:beforeAutospacing="0" w:after="180" w:afterAutospacing="0"/>
        <w:rPr>
          <w:rFonts w:ascii="Tahoma" w:hAnsi="Tahoma" w:cs="Tahoma"/>
          <w:color w:val="111111"/>
          <w:sz w:val="18"/>
          <w:szCs w:val="18"/>
        </w:rPr>
      </w:pPr>
      <w:r>
        <w:rPr>
          <w:color w:val="111111"/>
        </w:rPr>
        <w:t>1.13. Педагогические работники учреждения дошкольного образования должны приходить на свои рабочие места не менее чем за 10 минут до начала рабочего времени, визуально проверять групповые помещения, игровые площадки на предмет их безопасного состояния и исправности оборудования, наличия предметов и веществ, подозрительных и опасных для жизни и здоровья. При обнаружении нарушений режима безопасности они обязаны немедленно принять меры по их устранению, поставить в известность администрацию. Организовывать образовательный процесс до устранения выявленных нарушений запрещается.</w:t>
      </w:r>
    </w:p>
    <w:p w:rsidR="00DA1035" w:rsidRDefault="00DA1035" w:rsidP="00DA1035">
      <w:pPr>
        <w:pStyle w:val="a3"/>
        <w:shd w:val="clear" w:color="auto" w:fill="FFFFFF"/>
        <w:spacing w:before="150" w:beforeAutospacing="0" w:after="180" w:afterAutospacing="0"/>
        <w:rPr>
          <w:rFonts w:ascii="Tahoma" w:hAnsi="Tahoma" w:cs="Tahoma"/>
          <w:color w:val="111111"/>
          <w:sz w:val="18"/>
          <w:szCs w:val="18"/>
        </w:rPr>
      </w:pPr>
      <w:r>
        <w:rPr>
          <w:color w:val="111111"/>
        </w:rPr>
        <w:t>1.14. Осуществлять утренний прием воспитанников в комплексе с опросом родителей о самочувствии воспитанника и визуальной оценкой состояния его здоровья. При подозрении на заболевание воспитанник направляется на осмотр к медицинскому работнику для принятия решения о возможности допуска в учреждение.</w:t>
      </w:r>
    </w:p>
    <w:p w:rsidR="00DA1035" w:rsidRDefault="00DA1035" w:rsidP="00DA1035">
      <w:pPr>
        <w:pStyle w:val="a3"/>
        <w:shd w:val="clear" w:color="auto" w:fill="FFFFFF"/>
        <w:spacing w:before="150" w:beforeAutospacing="0" w:after="180" w:afterAutospacing="0"/>
        <w:rPr>
          <w:rFonts w:ascii="Tahoma" w:hAnsi="Tahoma" w:cs="Tahoma"/>
          <w:color w:val="111111"/>
          <w:sz w:val="18"/>
          <w:szCs w:val="18"/>
        </w:rPr>
      </w:pPr>
      <w:r>
        <w:rPr>
          <w:color w:val="111111"/>
        </w:rPr>
        <w:t>1.15. Законные представители воспитанника либо другие лица, которые по их поручению приводят его в учреждение дошкольного образования, должны передать ребенка воспитателю, а в случае его отсутствия — иному педагогическому работнику, осуществляющему прием воспитанников группы (запрещается отдавать воспитанников лицам моложе 16 лет, лицам, находящимся в алкогольном или наркотическом опьянении).</w:t>
      </w:r>
    </w:p>
    <w:p w:rsidR="00DA1035" w:rsidRDefault="00DA1035" w:rsidP="00DA1035">
      <w:pPr>
        <w:pStyle w:val="a3"/>
        <w:shd w:val="clear" w:color="auto" w:fill="FFFFFF"/>
        <w:spacing w:before="150" w:beforeAutospacing="0" w:after="180" w:afterAutospacing="0"/>
        <w:rPr>
          <w:rFonts w:ascii="Tahoma" w:hAnsi="Tahoma" w:cs="Tahoma"/>
          <w:color w:val="111111"/>
          <w:sz w:val="18"/>
          <w:szCs w:val="18"/>
        </w:rPr>
      </w:pPr>
      <w:r>
        <w:rPr>
          <w:color w:val="111111"/>
        </w:rPr>
        <w:t>1.16. Воспитатель обязан своевременно ставить родителей в известность обо всех отклонениях в здоровье воспитанников в течение дня.</w:t>
      </w:r>
    </w:p>
    <w:p w:rsidR="00DA1035" w:rsidRDefault="00DA1035" w:rsidP="00DA1035">
      <w:pPr>
        <w:pStyle w:val="a3"/>
        <w:shd w:val="clear" w:color="auto" w:fill="FFFFFF"/>
        <w:spacing w:before="150" w:beforeAutospacing="0" w:after="180" w:afterAutospacing="0"/>
        <w:rPr>
          <w:rFonts w:ascii="Tahoma" w:hAnsi="Tahoma" w:cs="Tahoma"/>
          <w:color w:val="111111"/>
          <w:sz w:val="18"/>
          <w:szCs w:val="18"/>
        </w:rPr>
      </w:pPr>
      <w:r>
        <w:rPr>
          <w:color w:val="111111"/>
        </w:rPr>
        <w:t>1.17. Воспитатель должен проводить работу с родителями о том, чтобы они контролировали содержимое карманов детей, не допуская нахождения в них спичек, лекарств, острых предметов и других, представляющих опасность для жизни и здоровья.</w:t>
      </w:r>
    </w:p>
    <w:p w:rsidR="00DA1035" w:rsidRDefault="00DA1035" w:rsidP="00DA1035">
      <w:pPr>
        <w:pStyle w:val="a3"/>
        <w:shd w:val="clear" w:color="auto" w:fill="FFFFFF"/>
        <w:spacing w:before="150" w:beforeAutospacing="0" w:after="180" w:afterAutospacing="0"/>
        <w:rPr>
          <w:rFonts w:ascii="Tahoma" w:hAnsi="Tahoma" w:cs="Tahoma"/>
          <w:color w:val="111111"/>
          <w:sz w:val="18"/>
          <w:szCs w:val="18"/>
        </w:rPr>
      </w:pPr>
      <w:r>
        <w:rPr>
          <w:color w:val="111111"/>
        </w:rPr>
        <w:t>1.18. Запрещается входить в группу в верхней одежде, посещение группы посторонними лицами.</w:t>
      </w:r>
    </w:p>
    <w:p w:rsidR="00DA1035" w:rsidRDefault="00DA1035" w:rsidP="00DA1035">
      <w:pPr>
        <w:pStyle w:val="a3"/>
        <w:shd w:val="clear" w:color="auto" w:fill="FFFFFF"/>
        <w:spacing w:before="150" w:beforeAutospacing="0" w:after="180" w:afterAutospacing="0"/>
        <w:rPr>
          <w:rFonts w:ascii="Tahoma" w:hAnsi="Tahoma" w:cs="Tahoma"/>
          <w:color w:val="111111"/>
          <w:sz w:val="18"/>
          <w:szCs w:val="18"/>
        </w:rPr>
      </w:pPr>
      <w:r>
        <w:rPr>
          <w:color w:val="111111"/>
        </w:rPr>
        <w:t>1.19. Воспитателю необходимо закрывать наружные двери после утреннего приема детей.</w:t>
      </w:r>
    </w:p>
    <w:p w:rsidR="00DA1035" w:rsidRDefault="00DA1035" w:rsidP="00DA1035">
      <w:pPr>
        <w:pStyle w:val="a3"/>
        <w:shd w:val="clear" w:color="auto" w:fill="FFFFFF"/>
        <w:spacing w:before="150" w:beforeAutospacing="0" w:after="180" w:afterAutospacing="0"/>
        <w:rPr>
          <w:rFonts w:ascii="Tahoma" w:hAnsi="Tahoma" w:cs="Tahoma"/>
          <w:color w:val="111111"/>
          <w:sz w:val="18"/>
          <w:szCs w:val="18"/>
        </w:rPr>
      </w:pPr>
      <w:r>
        <w:rPr>
          <w:color w:val="111111"/>
        </w:rPr>
        <w:t>1.20. Забирать ребенка из учреждения дошкольного образования должны его законные представители. В случае, когда существует объективная причина, по которой они не могут забирать ребенка из учреждения (болезнь, служебная командировка, график работы и др.), это могут осуществлять другие лица (ближайшие родственники) на основании заявления законных представителей воспитанника на имя руководителя учреждения дошкольного образования.</w:t>
      </w:r>
    </w:p>
    <w:p w:rsidR="00DA1035" w:rsidRDefault="00DA1035" w:rsidP="00DA1035">
      <w:pPr>
        <w:pStyle w:val="a3"/>
        <w:shd w:val="clear" w:color="auto" w:fill="FFFFFF"/>
        <w:spacing w:before="150" w:beforeAutospacing="0" w:after="180" w:afterAutospacing="0"/>
        <w:rPr>
          <w:rFonts w:ascii="Tahoma" w:hAnsi="Tahoma" w:cs="Tahoma"/>
          <w:color w:val="111111"/>
          <w:sz w:val="18"/>
          <w:szCs w:val="18"/>
        </w:rPr>
      </w:pPr>
      <w:r>
        <w:rPr>
          <w:color w:val="111111"/>
        </w:rPr>
        <w:t>1.21. Воспитателю запрещается оставлять детей без присмотра. Если возникла необходимость отлучиться, воспитатель должен предупредить помощника воспитателя, куда и на какое время он выйдет из группы, попросить его оставить на время свои дела и присмотреть за детьми. Любое отсутствие на рабочем месте необходимо согласовывать с руководителем учреждения.</w:t>
      </w:r>
    </w:p>
    <w:p w:rsidR="00DA1035" w:rsidRDefault="00DA1035" w:rsidP="00DA1035">
      <w:pPr>
        <w:pStyle w:val="a3"/>
        <w:shd w:val="clear" w:color="auto" w:fill="FFFFFF"/>
        <w:spacing w:before="150" w:beforeAutospacing="0" w:after="180" w:afterAutospacing="0"/>
        <w:rPr>
          <w:rFonts w:ascii="Tahoma" w:hAnsi="Tahoma" w:cs="Tahoma"/>
          <w:color w:val="111111"/>
          <w:sz w:val="18"/>
          <w:szCs w:val="18"/>
        </w:rPr>
      </w:pPr>
      <w:r>
        <w:rPr>
          <w:color w:val="111111"/>
        </w:rPr>
        <w:t xml:space="preserve">1.22. Внешний вид педагогов и помощников воспитателей должен быть образцом для подражания детей и родителей. Одежда и обувь работников не должны препятствовать выполнению их функциональных обязанностей по уходу, досмотру, базовому развитию, организации специфических видов деятельности, обучения воспитанников раннего и дошкольного возраста. Запрещается ношение обуви без задника и на высоких каблуках. </w:t>
      </w:r>
      <w:r>
        <w:rPr>
          <w:color w:val="111111"/>
        </w:rPr>
        <w:lastRenderedPageBreak/>
        <w:t>Необходимо объяснить работникам нецелесообразность и опасность длинных ногтей, распущенных длинных волос, несоответствие одежды педагогов сезону и температуре воздуха.</w:t>
      </w:r>
    </w:p>
    <w:p w:rsidR="00DA1035" w:rsidRDefault="00DA1035" w:rsidP="00DA1035">
      <w:pPr>
        <w:pStyle w:val="a3"/>
        <w:shd w:val="clear" w:color="auto" w:fill="FFFFFF"/>
        <w:spacing w:before="150" w:beforeAutospacing="0" w:after="180" w:afterAutospacing="0"/>
        <w:rPr>
          <w:rFonts w:ascii="Tahoma" w:hAnsi="Tahoma" w:cs="Tahoma"/>
          <w:color w:val="111111"/>
          <w:sz w:val="18"/>
          <w:szCs w:val="18"/>
        </w:rPr>
      </w:pPr>
      <w:r>
        <w:rPr>
          <w:color w:val="111111"/>
        </w:rPr>
        <w:t>1.23. Перед выходом на прогулку воспитателю следует: обследовать игровой участок на предмет наличия опасных для детей предметов (сухостойных деревьев, режущих, колющих предметов, открытых ям, колодцев), убедиться в безопасности игрового оборудования; следить за тем, чтобы дети не брали в рот незнакомые растения.</w:t>
      </w:r>
    </w:p>
    <w:p w:rsidR="00DA1035" w:rsidRDefault="00DA1035" w:rsidP="00DA1035">
      <w:pPr>
        <w:pStyle w:val="a3"/>
        <w:shd w:val="clear" w:color="auto" w:fill="FFFFFF"/>
        <w:spacing w:before="150" w:beforeAutospacing="0" w:after="180" w:afterAutospacing="0"/>
        <w:rPr>
          <w:rFonts w:ascii="Tahoma" w:hAnsi="Tahoma" w:cs="Tahoma"/>
          <w:color w:val="111111"/>
          <w:sz w:val="18"/>
          <w:szCs w:val="18"/>
        </w:rPr>
      </w:pPr>
      <w:r>
        <w:rPr>
          <w:color w:val="111111"/>
        </w:rPr>
        <w:t>1.24. Необходимо следить за исправностью физкультурного оборудования, находящегося в группе и на участке, своевременно сообщать о неисправностях ответственным лицам.</w:t>
      </w:r>
    </w:p>
    <w:p w:rsidR="00DA1035" w:rsidRDefault="00DA1035" w:rsidP="00DA1035">
      <w:pPr>
        <w:pStyle w:val="a3"/>
        <w:shd w:val="clear" w:color="auto" w:fill="FFFFFF"/>
        <w:spacing w:before="150" w:beforeAutospacing="0" w:after="180" w:afterAutospacing="0"/>
        <w:rPr>
          <w:rFonts w:ascii="Tahoma" w:hAnsi="Tahoma" w:cs="Tahoma"/>
          <w:color w:val="111111"/>
          <w:sz w:val="18"/>
          <w:szCs w:val="18"/>
        </w:rPr>
      </w:pPr>
      <w:r>
        <w:rPr>
          <w:color w:val="111111"/>
        </w:rPr>
        <w:t xml:space="preserve">1.25. Картины, стационарная детская мебель, оборудование должна быть плотно закреплена во избежание падения и </w:t>
      </w:r>
      <w:proofErr w:type="spellStart"/>
      <w:r>
        <w:rPr>
          <w:color w:val="111111"/>
        </w:rPr>
        <w:t>травмирования</w:t>
      </w:r>
      <w:proofErr w:type="spellEnd"/>
      <w:r>
        <w:rPr>
          <w:color w:val="111111"/>
        </w:rPr>
        <w:t xml:space="preserve"> (к потолку, стене или полу).</w:t>
      </w:r>
    </w:p>
    <w:p w:rsidR="00DA1035" w:rsidRDefault="00DA1035" w:rsidP="00DA1035">
      <w:pPr>
        <w:pStyle w:val="a3"/>
        <w:shd w:val="clear" w:color="auto" w:fill="FFFFFF"/>
        <w:spacing w:before="150" w:beforeAutospacing="0" w:after="180" w:afterAutospacing="0"/>
        <w:rPr>
          <w:rFonts w:ascii="Tahoma" w:hAnsi="Tahoma" w:cs="Tahoma"/>
          <w:color w:val="111111"/>
          <w:sz w:val="18"/>
          <w:szCs w:val="18"/>
        </w:rPr>
      </w:pPr>
      <w:r>
        <w:rPr>
          <w:color w:val="111111"/>
        </w:rPr>
        <w:t>1.26. Спускаться и подниматься между этажами здания учреждения воспитанникам нужно соблюдая безопасность в сопровождении двух взрослых, держась за перила.</w:t>
      </w:r>
    </w:p>
    <w:p w:rsidR="00DA1035" w:rsidRDefault="00DA1035" w:rsidP="00DA1035">
      <w:pPr>
        <w:pStyle w:val="a3"/>
        <w:shd w:val="clear" w:color="auto" w:fill="FFFFFF"/>
        <w:spacing w:before="150" w:beforeAutospacing="0" w:after="180" w:afterAutospacing="0"/>
        <w:rPr>
          <w:rFonts w:ascii="Tahoma" w:hAnsi="Tahoma" w:cs="Tahoma"/>
          <w:color w:val="111111"/>
          <w:sz w:val="18"/>
          <w:szCs w:val="18"/>
        </w:rPr>
      </w:pPr>
      <w:r>
        <w:rPr>
          <w:color w:val="111111"/>
        </w:rPr>
        <w:t>1.27. Все предметы в группе, шкафы, полки, пианино, зеркала, подставки для цветов должны быть прочно закреплены; запрещается вбивать крючки, гвозди на уровне глаз детей.</w:t>
      </w:r>
    </w:p>
    <w:p w:rsidR="00DA1035" w:rsidRDefault="00DA1035" w:rsidP="00DA1035">
      <w:pPr>
        <w:pStyle w:val="a3"/>
        <w:shd w:val="clear" w:color="auto" w:fill="FFFFFF"/>
        <w:spacing w:before="150" w:beforeAutospacing="0" w:after="180" w:afterAutospacing="0"/>
        <w:rPr>
          <w:rFonts w:ascii="Tahoma" w:hAnsi="Tahoma" w:cs="Tahoma"/>
          <w:color w:val="111111"/>
          <w:sz w:val="18"/>
          <w:szCs w:val="18"/>
        </w:rPr>
      </w:pPr>
      <w:r>
        <w:rPr>
          <w:color w:val="111111"/>
        </w:rPr>
        <w:t>1.28. Запрещается использовать канцелярские кнопки, скрепки, швейные булавки. Иглы, булавки, ножницы, лезвия, другие колющие и режущие, стеклянные предметы педагог должен хранить в недоступном для детей месте.</w:t>
      </w:r>
    </w:p>
    <w:p w:rsidR="00DA1035" w:rsidRDefault="00DA1035" w:rsidP="00DA1035">
      <w:pPr>
        <w:pStyle w:val="a3"/>
        <w:shd w:val="clear" w:color="auto" w:fill="FFFFFF"/>
        <w:spacing w:before="150" w:beforeAutospacing="0" w:after="180" w:afterAutospacing="0"/>
        <w:rPr>
          <w:rFonts w:ascii="Tahoma" w:hAnsi="Tahoma" w:cs="Tahoma"/>
          <w:color w:val="111111"/>
          <w:sz w:val="18"/>
          <w:szCs w:val="18"/>
        </w:rPr>
      </w:pPr>
      <w:r>
        <w:rPr>
          <w:color w:val="111111"/>
        </w:rPr>
        <w:t>1.29. Запрещается держать окна открытыми в присутствии детей; в летний период окна должны быть только с защитной марлевой рамой или москитной сеткой.</w:t>
      </w:r>
    </w:p>
    <w:p w:rsidR="00DA1035" w:rsidRDefault="00DA1035" w:rsidP="00DA1035">
      <w:pPr>
        <w:pStyle w:val="a3"/>
        <w:shd w:val="clear" w:color="auto" w:fill="FFFFFF"/>
        <w:spacing w:before="150" w:beforeAutospacing="0" w:after="180" w:afterAutospacing="0"/>
        <w:rPr>
          <w:rFonts w:ascii="Tahoma" w:hAnsi="Tahoma" w:cs="Tahoma"/>
          <w:color w:val="111111"/>
          <w:sz w:val="18"/>
          <w:szCs w:val="18"/>
        </w:rPr>
      </w:pPr>
      <w:r>
        <w:rPr>
          <w:color w:val="111111"/>
        </w:rPr>
        <w:t>1.30. Электропровода в помещениях учреждения дошкольного образования должны быть изолированы, электроприборы – недоступными для воспитанников.</w:t>
      </w:r>
    </w:p>
    <w:p w:rsidR="00DA1035" w:rsidRDefault="00DA1035" w:rsidP="00DA1035">
      <w:pPr>
        <w:pStyle w:val="a3"/>
        <w:shd w:val="clear" w:color="auto" w:fill="FFFFFF"/>
        <w:spacing w:before="150" w:beforeAutospacing="0" w:after="180" w:afterAutospacing="0"/>
        <w:rPr>
          <w:rFonts w:ascii="Tahoma" w:hAnsi="Tahoma" w:cs="Tahoma"/>
          <w:color w:val="111111"/>
          <w:sz w:val="18"/>
          <w:szCs w:val="18"/>
        </w:rPr>
      </w:pPr>
      <w:r>
        <w:rPr>
          <w:color w:val="111111"/>
        </w:rPr>
        <w:t>1.31. Запрещается пользоваться в группе бытовыми электроприборами: чайниками, электрокипятильниками, утюгами и т.п.</w:t>
      </w:r>
    </w:p>
    <w:p w:rsidR="00DA1035" w:rsidRDefault="00DA1035" w:rsidP="00DA1035">
      <w:pPr>
        <w:pStyle w:val="a3"/>
        <w:shd w:val="clear" w:color="auto" w:fill="FFFFFF"/>
        <w:spacing w:before="150" w:beforeAutospacing="0" w:after="180" w:afterAutospacing="0"/>
        <w:rPr>
          <w:rFonts w:ascii="Tahoma" w:hAnsi="Tahoma" w:cs="Tahoma"/>
          <w:color w:val="111111"/>
          <w:sz w:val="18"/>
          <w:szCs w:val="18"/>
        </w:rPr>
      </w:pPr>
      <w:r>
        <w:rPr>
          <w:color w:val="111111"/>
        </w:rPr>
        <w:t>1.32. Запрещается оставлять без надобности на длительное время включенными в розетку технические средства обучения (магнитофон, проектор и т.п.); по окончании использования ТСО штепсельную вилку необходимо достать из розетки, соблюдая технику безопасности (только сухими руками).</w:t>
      </w:r>
    </w:p>
    <w:p w:rsidR="00DA1035" w:rsidRDefault="00DA1035" w:rsidP="00DA1035">
      <w:pPr>
        <w:pStyle w:val="a3"/>
        <w:shd w:val="clear" w:color="auto" w:fill="FFFFFF"/>
        <w:spacing w:before="150" w:beforeAutospacing="0" w:after="180" w:afterAutospacing="0"/>
        <w:rPr>
          <w:rFonts w:ascii="Tahoma" w:hAnsi="Tahoma" w:cs="Tahoma"/>
          <w:color w:val="111111"/>
          <w:sz w:val="18"/>
          <w:szCs w:val="18"/>
        </w:rPr>
      </w:pPr>
      <w:r>
        <w:rPr>
          <w:color w:val="111111"/>
        </w:rPr>
        <w:t>1.33. Ответственные в учреждении лица обязаны осуществлять строгий контроль за соблюдением маркировки мебели, постельного белья, посуды, ветоши.</w:t>
      </w:r>
    </w:p>
    <w:p w:rsidR="00DA1035" w:rsidRDefault="00DA1035" w:rsidP="00DA1035">
      <w:pPr>
        <w:pStyle w:val="a3"/>
        <w:shd w:val="clear" w:color="auto" w:fill="FFFFFF"/>
        <w:spacing w:before="150" w:beforeAutospacing="0" w:after="180" w:afterAutospacing="0"/>
        <w:rPr>
          <w:rFonts w:ascii="Tahoma" w:hAnsi="Tahoma" w:cs="Tahoma"/>
          <w:color w:val="111111"/>
          <w:sz w:val="18"/>
          <w:szCs w:val="18"/>
        </w:rPr>
      </w:pPr>
      <w:r>
        <w:rPr>
          <w:color w:val="111111"/>
        </w:rPr>
        <w:t>1.34. Запрещается брать детей из группы на процедуры, занятия и другие мероприятия без ведома воспитателя.</w:t>
      </w:r>
    </w:p>
    <w:p w:rsidR="00DA1035" w:rsidRDefault="00DA1035" w:rsidP="00DA1035">
      <w:pPr>
        <w:pStyle w:val="a3"/>
        <w:shd w:val="clear" w:color="auto" w:fill="FFFFFF"/>
        <w:spacing w:before="150" w:beforeAutospacing="0" w:after="180" w:afterAutospacing="0"/>
        <w:rPr>
          <w:rFonts w:ascii="Tahoma" w:hAnsi="Tahoma" w:cs="Tahoma"/>
          <w:color w:val="111111"/>
          <w:sz w:val="18"/>
          <w:szCs w:val="18"/>
        </w:rPr>
      </w:pPr>
      <w:r>
        <w:rPr>
          <w:color w:val="111111"/>
        </w:rPr>
        <w:t xml:space="preserve">1.35. При проведении дезинфекции помещений растворами и кварцем необходимо соблюдать меры предосторожности; при </w:t>
      </w:r>
      <w:proofErr w:type="spellStart"/>
      <w:r>
        <w:rPr>
          <w:color w:val="111111"/>
        </w:rPr>
        <w:t>кварцевании</w:t>
      </w:r>
      <w:proofErr w:type="spellEnd"/>
      <w:r>
        <w:rPr>
          <w:color w:val="111111"/>
        </w:rPr>
        <w:t xml:space="preserve"> обязательно надеть солнцезащитные очки, проветрить помещение, не находиться вблизи кварцевой лампы.</w:t>
      </w:r>
    </w:p>
    <w:p w:rsidR="00DA1035" w:rsidRDefault="00DA1035" w:rsidP="00DA1035">
      <w:pPr>
        <w:pStyle w:val="a3"/>
        <w:shd w:val="clear" w:color="auto" w:fill="FFFFFF"/>
        <w:spacing w:before="150" w:beforeAutospacing="0" w:after="180" w:afterAutospacing="0"/>
        <w:rPr>
          <w:rFonts w:ascii="Tahoma" w:hAnsi="Tahoma" w:cs="Tahoma"/>
          <w:color w:val="111111"/>
          <w:sz w:val="18"/>
          <w:szCs w:val="18"/>
        </w:rPr>
      </w:pPr>
      <w:r>
        <w:rPr>
          <w:color w:val="111111"/>
        </w:rPr>
        <w:t>1.36. Запрещается приносить в группу растворы или жидкости, пары которых опасны для здоровья.</w:t>
      </w:r>
    </w:p>
    <w:p w:rsidR="00DA1035" w:rsidRDefault="00DA1035" w:rsidP="00DA1035">
      <w:pPr>
        <w:pStyle w:val="a3"/>
        <w:shd w:val="clear" w:color="auto" w:fill="FFFFFF"/>
        <w:spacing w:before="150" w:beforeAutospacing="0" w:after="180" w:afterAutospacing="0"/>
        <w:rPr>
          <w:rFonts w:ascii="Tahoma" w:hAnsi="Tahoma" w:cs="Tahoma"/>
          <w:color w:val="111111"/>
          <w:sz w:val="18"/>
          <w:szCs w:val="18"/>
        </w:rPr>
      </w:pPr>
      <w:r>
        <w:rPr>
          <w:color w:val="111111"/>
        </w:rPr>
        <w:t>1.37. Строго запрещается принимать от родителей лекарства, таблетки и другие медикаменты для лечения детей в группе. Не допускать оставление родителями медикаментов в детских шкафчиках.</w:t>
      </w:r>
    </w:p>
    <w:p w:rsidR="00DA1035" w:rsidRDefault="00DA1035" w:rsidP="00DA1035">
      <w:pPr>
        <w:pStyle w:val="a3"/>
        <w:shd w:val="clear" w:color="auto" w:fill="FFFFFF"/>
        <w:spacing w:before="150" w:beforeAutospacing="0" w:after="180" w:afterAutospacing="0"/>
        <w:rPr>
          <w:rFonts w:ascii="Tahoma" w:hAnsi="Tahoma" w:cs="Tahoma"/>
          <w:color w:val="111111"/>
          <w:sz w:val="18"/>
          <w:szCs w:val="18"/>
        </w:rPr>
      </w:pPr>
      <w:r>
        <w:rPr>
          <w:color w:val="111111"/>
        </w:rPr>
        <w:lastRenderedPageBreak/>
        <w:t>1.38. При нахождении ребенка на постоянной заместительной терапии или при получении им каких-либо лекарственных средств по назначению врача медицинский работник должен выполнять данные назначения или создавать условия для их выполнения при предоставлении законными представителями ребенка лекарственных средств и расходных материалов, а также соответствующего заявления на прием лекарственных средств на основании заключения врача (п. 15 Приказа Министерства здравоохранения Республики Беларусь от 31 мая 2012 г. № 669 «О совершенствовании организации оказания медицинской помощи детям в учреждениях образования»).</w:t>
      </w:r>
    </w:p>
    <w:p w:rsidR="00DA1035" w:rsidRDefault="00DA1035" w:rsidP="00DA1035">
      <w:pPr>
        <w:pStyle w:val="a3"/>
        <w:shd w:val="clear" w:color="auto" w:fill="FFFFFF"/>
        <w:spacing w:before="150" w:beforeAutospacing="0" w:after="180" w:afterAutospacing="0"/>
        <w:rPr>
          <w:rFonts w:ascii="Tahoma" w:hAnsi="Tahoma" w:cs="Tahoma"/>
          <w:color w:val="111111"/>
          <w:sz w:val="18"/>
          <w:szCs w:val="18"/>
        </w:rPr>
      </w:pPr>
      <w:r>
        <w:rPr>
          <w:color w:val="111111"/>
        </w:rPr>
        <w:t>1.39. Воспитатель должен требовать от родителей, чтобы обувь детей имела задники. Запрещается носить тапки домашние и чешки, обувь, не подлежащую влажной обработке. Воспитатель должен следить, чтобы обувь у детей была всегда застегнута.</w:t>
      </w:r>
    </w:p>
    <w:p w:rsidR="00DA1035" w:rsidRDefault="00DA1035" w:rsidP="00DA1035">
      <w:pPr>
        <w:pStyle w:val="a3"/>
        <w:shd w:val="clear" w:color="auto" w:fill="FFFFFF"/>
        <w:spacing w:before="150" w:beforeAutospacing="0" w:after="180" w:afterAutospacing="0"/>
        <w:rPr>
          <w:rFonts w:ascii="Tahoma" w:hAnsi="Tahoma" w:cs="Tahoma"/>
          <w:color w:val="111111"/>
          <w:sz w:val="18"/>
          <w:szCs w:val="18"/>
        </w:rPr>
      </w:pPr>
      <w:r>
        <w:rPr>
          <w:color w:val="111111"/>
        </w:rPr>
        <w:t>1.40. Воспитатели должны строго соблюдать и обеспечивать выполнение карантинных мероприятий.</w:t>
      </w:r>
    </w:p>
    <w:p w:rsidR="00DA1035" w:rsidRDefault="00DA1035" w:rsidP="00DA1035">
      <w:pPr>
        <w:pStyle w:val="a3"/>
        <w:shd w:val="clear" w:color="auto" w:fill="FFFFFF"/>
        <w:spacing w:before="150" w:beforeAutospacing="0" w:after="180" w:afterAutospacing="0"/>
        <w:rPr>
          <w:rFonts w:ascii="Tahoma" w:hAnsi="Tahoma" w:cs="Tahoma"/>
          <w:color w:val="111111"/>
          <w:sz w:val="18"/>
          <w:szCs w:val="18"/>
        </w:rPr>
      </w:pPr>
      <w:r>
        <w:rPr>
          <w:color w:val="111111"/>
        </w:rPr>
        <w:t>1.41. Воспитатель обязан содержать свое место в чистоте, не загромождать личными вещами групповое пространство, обеспечивать свободный доступ ко всем входам.</w:t>
      </w:r>
    </w:p>
    <w:p w:rsidR="00DA1035" w:rsidRDefault="00DA1035" w:rsidP="00DA1035">
      <w:pPr>
        <w:pStyle w:val="a3"/>
        <w:shd w:val="clear" w:color="auto" w:fill="FFFFFF"/>
        <w:spacing w:before="150" w:beforeAutospacing="0" w:after="180" w:afterAutospacing="0"/>
        <w:rPr>
          <w:rFonts w:ascii="Tahoma" w:hAnsi="Tahoma" w:cs="Tahoma"/>
          <w:color w:val="111111"/>
          <w:sz w:val="18"/>
          <w:szCs w:val="18"/>
        </w:rPr>
      </w:pPr>
      <w:r>
        <w:rPr>
          <w:color w:val="111111"/>
        </w:rPr>
        <w:t>2. Требования безопасности при организации образовательного процесса</w:t>
      </w:r>
    </w:p>
    <w:p w:rsidR="00DA1035" w:rsidRDefault="00DA1035" w:rsidP="00DA1035">
      <w:pPr>
        <w:pStyle w:val="a3"/>
        <w:shd w:val="clear" w:color="auto" w:fill="FFFFFF"/>
        <w:spacing w:before="150" w:beforeAutospacing="0" w:after="180" w:afterAutospacing="0"/>
        <w:rPr>
          <w:rFonts w:ascii="Tahoma" w:hAnsi="Tahoma" w:cs="Tahoma"/>
          <w:color w:val="111111"/>
          <w:sz w:val="18"/>
          <w:szCs w:val="18"/>
        </w:rPr>
      </w:pPr>
      <w:r>
        <w:rPr>
          <w:color w:val="111111"/>
        </w:rPr>
        <w:t>2.1. Воспитатели должны организовывать содержательную игровую деятельность детей, исключающую столкновения, падения, конфликты.</w:t>
      </w:r>
    </w:p>
    <w:p w:rsidR="00DA1035" w:rsidRDefault="00DA1035" w:rsidP="00DA1035">
      <w:pPr>
        <w:pStyle w:val="a3"/>
        <w:shd w:val="clear" w:color="auto" w:fill="FFFFFF"/>
        <w:spacing w:before="150" w:beforeAutospacing="0" w:after="180" w:afterAutospacing="0"/>
        <w:rPr>
          <w:rFonts w:ascii="Tahoma" w:hAnsi="Tahoma" w:cs="Tahoma"/>
          <w:color w:val="111111"/>
          <w:sz w:val="18"/>
          <w:szCs w:val="18"/>
        </w:rPr>
      </w:pPr>
      <w:r>
        <w:rPr>
          <w:color w:val="111111"/>
        </w:rPr>
        <w:t>2.2. Педагогические работники учреждения дошкольного образования обязаны знакомить воспитанников с основами безопасного поведения в учреждении дошкольного образования, на улице, в быту.</w:t>
      </w:r>
    </w:p>
    <w:p w:rsidR="00DA1035" w:rsidRDefault="00DA1035" w:rsidP="00DA1035">
      <w:pPr>
        <w:pStyle w:val="a3"/>
        <w:shd w:val="clear" w:color="auto" w:fill="FFFFFF"/>
        <w:spacing w:before="150" w:beforeAutospacing="0" w:after="180" w:afterAutospacing="0"/>
        <w:rPr>
          <w:rFonts w:ascii="Tahoma" w:hAnsi="Tahoma" w:cs="Tahoma"/>
          <w:color w:val="111111"/>
          <w:sz w:val="18"/>
          <w:szCs w:val="18"/>
        </w:rPr>
      </w:pPr>
      <w:r>
        <w:rPr>
          <w:color w:val="111111"/>
        </w:rPr>
        <w:t>2.3. При организации двигательной деятельности детей в спортивном зале и на прогулке с использованием крупногабаритного спортивного оборудования, в бассейне педагоги должны обеспечивать детям страховку от возможных падений, ушибов.</w:t>
      </w:r>
    </w:p>
    <w:p w:rsidR="00DA1035" w:rsidRDefault="00DA1035" w:rsidP="00DA1035">
      <w:pPr>
        <w:pStyle w:val="a3"/>
        <w:shd w:val="clear" w:color="auto" w:fill="FFFFFF"/>
        <w:spacing w:before="150" w:beforeAutospacing="0" w:after="180" w:afterAutospacing="0"/>
        <w:rPr>
          <w:rFonts w:ascii="Tahoma" w:hAnsi="Tahoma" w:cs="Tahoma"/>
          <w:color w:val="111111"/>
          <w:sz w:val="18"/>
          <w:szCs w:val="18"/>
        </w:rPr>
      </w:pPr>
      <w:r>
        <w:rPr>
          <w:color w:val="111111"/>
        </w:rPr>
        <w:t>2.4. Создать психологический комфорт (демократический стиль общения, создание условий для свободного выбора деятельности, наличие мест для уединения, возможность свободного присутствия в группе родителей).</w:t>
      </w:r>
    </w:p>
    <w:p w:rsidR="00DA1035" w:rsidRDefault="00DA1035" w:rsidP="00DA1035">
      <w:pPr>
        <w:pStyle w:val="a3"/>
        <w:shd w:val="clear" w:color="auto" w:fill="FFFFFF"/>
        <w:spacing w:before="150" w:beforeAutospacing="0" w:after="180" w:afterAutospacing="0"/>
        <w:rPr>
          <w:rFonts w:ascii="Tahoma" w:hAnsi="Tahoma" w:cs="Tahoma"/>
          <w:color w:val="111111"/>
          <w:sz w:val="18"/>
          <w:szCs w:val="18"/>
        </w:rPr>
      </w:pPr>
      <w:r>
        <w:rPr>
          <w:color w:val="111111"/>
        </w:rPr>
        <w:t>2.5. Воспитатель обязан находиться с воспитанниками на физкультурных и музыкальных занятиях, содействовать обеспечению помощи, безопасности.</w:t>
      </w:r>
    </w:p>
    <w:p w:rsidR="00DA1035" w:rsidRDefault="00DA1035" w:rsidP="00DA1035">
      <w:pPr>
        <w:pStyle w:val="a3"/>
        <w:shd w:val="clear" w:color="auto" w:fill="FFFFFF"/>
        <w:spacing w:before="150" w:beforeAutospacing="0" w:after="180" w:afterAutospacing="0"/>
        <w:rPr>
          <w:rFonts w:ascii="Tahoma" w:hAnsi="Tahoma" w:cs="Tahoma"/>
          <w:color w:val="111111"/>
          <w:sz w:val="18"/>
          <w:szCs w:val="18"/>
        </w:rPr>
      </w:pPr>
      <w:r>
        <w:rPr>
          <w:color w:val="111111"/>
        </w:rPr>
        <w:t>2.6. Педагогам запрещается посылать детей с какими-либо поручениями за пределы группы без присмотра.</w:t>
      </w:r>
    </w:p>
    <w:p w:rsidR="00DA1035" w:rsidRDefault="00DA1035" w:rsidP="00DA1035">
      <w:pPr>
        <w:pStyle w:val="a3"/>
        <w:shd w:val="clear" w:color="auto" w:fill="FFFFFF"/>
        <w:spacing w:before="150" w:beforeAutospacing="0" w:after="180" w:afterAutospacing="0"/>
        <w:rPr>
          <w:rFonts w:ascii="Tahoma" w:hAnsi="Tahoma" w:cs="Tahoma"/>
          <w:color w:val="111111"/>
          <w:sz w:val="18"/>
          <w:szCs w:val="18"/>
        </w:rPr>
      </w:pPr>
      <w:r>
        <w:rPr>
          <w:color w:val="111111"/>
        </w:rPr>
        <w:t>2.7. Пользоваться ножницами разрешается детям только под руководством воспитателя. Ножницы должны быть с закругленными концами.</w:t>
      </w:r>
    </w:p>
    <w:p w:rsidR="00DA1035" w:rsidRDefault="00DA1035" w:rsidP="00DA1035">
      <w:pPr>
        <w:pStyle w:val="a3"/>
        <w:shd w:val="clear" w:color="auto" w:fill="FFFFFF"/>
        <w:spacing w:before="150" w:beforeAutospacing="0" w:after="180" w:afterAutospacing="0"/>
        <w:rPr>
          <w:rFonts w:ascii="Tahoma" w:hAnsi="Tahoma" w:cs="Tahoma"/>
          <w:color w:val="111111"/>
          <w:sz w:val="18"/>
          <w:szCs w:val="18"/>
        </w:rPr>
      </w:pPr>
      <w:r>
        <w:rPr>
          <w:color w:val="111111"/>
        </w:rPr>
        <w:t>2.8. При проведении занятий с воспитанниками необходимо использовать прочный, исправный демонстрационный и раздаточный учебный материал, соответствующий санитарно-гигиеническим, дидактическим, эстетическим требованиям.</w:t>
      </w:r>
    </w:p>
    <w:p w:rsidR="00DA1035" w:rsidRDefault="00DA1035" w:rsidP="00DA1035">
      <w:pPr>
        <w:pStyle w:val="a3"/>
        <w:shd w:val="clear" w:color="auto" w:fill="FFFFFF"/>
        <w:spacing w:before="150" w:beforeAutospacing="0" w:after="180" w:afterAutospacing="0"/>
        <w:rPr>
          <w:rFonts w:ascii="Tahoma" w:hAnsi="Tahoma" w:cs="Tahoma"/>
          <w:color w:val="111111"/>
          <w:sz w:val="18"/>
          <w:szCs w:val="18"/>
        </w:rPr>
      </w:pPr>
      <w:r>
        <w:rPr>
          <w:color w:val="111111"/>
        </w:rPr>
        <w:t>2.9. Занятия плаванием должны быть организованы по подгруппам с количеством 10—12 воспитанников, не ранее чем через 30—40 минут после приема пищи.</w:t>
      </w:r>
    </w:p>
    <w:p w:rsidR="00DA1035" w:rsidRDefault="00DA1035" w:rsidP="00DA1035">
      <w:pPr>
        <w:pStyle w:val="a3"/>
        <w:shd w:val="clear" w:color="auto" w:fill="FFFFFF"/>
        <w:spacing w:before="150" w:beforeAutospacing="0" w:after="180" w:afterAutospacing="0"/>
        <w:rPr>
          <w:rFonts w:ascii="Tahoma" w:hAnsi="Tahoma" w:cs="Tahoma"/>
          <w:color w:val="111111"/>
          <w:sz w:val="18"/>
          <w:szCs w:val="18"/>
        </w:rPr>
      </w:pPr>
      <w:r>
        <w:rPr>
          <w:color w:val="111111"/>
        </w:rPr>
        <w:t>3. Требования безопасности при организации питания</w:t>
      </w:r>
    </w:p>
    <w:p w:rsidR="00DA1035" w:rsidRDefault="00DA1035" w:rsidP="00DA1035">
      <w:pPr>
        <w:pStyle w:val="a3"/>
        <w:shd w:val="clear" w:color="auto" w:fill="FFFFFF"/>
        <w:spacing w:before="150" w:beforeAutospacing="0" w:after="180" w:afterAutospacing="0"/>
        <w:rPr>
          <w:rFonts w:ascii="Tahoma" w:hAnsi="Tahoma" w:cs="Tahoma"/>
          <w:color w:val="111111"/>
          <w:sz w:val="18"/>
          <w:szCs w:val="18"/>
        </w:rPr>
      </w:pPr>
      <w:r>
        <w:rPr>
          <w:color w:val="111111"/>
        </w:rPr>
        <w:t>3.1. Запрещается приносить в групповые комнаты кипяток. Доставлять пищу из кухни нужно только в то время, когда в коридорах и на лестницах нет детей.</w:t>
      </w:r>
    </w:p>
    <w:p w:rsidR="00DA1035" w:rsidRDefault="00DA1035" w:rsidP="00DA1035">
      <w:pPr>
        <w:pStyle w:val="a3"/>
        <w:shd w:val="clear" w:color="auto" w:fill="FFFFFF"/>
        <w:spacing w:before="150" w:beforeAutospacing="0" w:after="180" w:afterAutospacing="0"/>
        <w:rPr>
          <w:rFonts w:ascii="Tahoma" w:hAnsi="Tahoma" w:cs="Tahoma"/>
          <w:color w:val="111111"/>
          <w:sz w:val="18"/>
          <w:szCs w:val="18"/>
        </w:rPr>
      </w:pPr>
      <w:r>
        <w:rPr>
          <w:color w:val="111111"/>
        </w:rPr>
        <w:lastRenderedPageBreak/>
        <w:t>3.2. Для организации питьевого режима использовать только кипяченую или бутилированную воду.</w:t>
      </w:r>
    </w:p>
    <w:p w:rsidR="00DA1035" w:rsidRDefault="00DA1035" w:rsidP="00DA1035">
      <w:pPr>
        <w:pStyle w:val="a3"/>
        <w:shd w:val="clear" w:color="auto" w:fill="FFFFFF"/>
        <w:spacing w:before="150" w:beforeAutospacing="0" w:after="180" w:afterAutospacing="0"/>
        <w:rPr>
          <w:rFonts w:ascii="Tahoma" w:hAnsi="Tahoma" w:cs="Tahoma"/>
          <w:color w:val="111111"/>
          <w:sz w:val="18"/>
          <w:szCs w:val="18"/>
        </w:rPr>
      </w:pPr>
      <w:r>
        <w:rPr>
          <w:color w:val="111111"/>
        </w:rPr>
        <w:t>3.3. Соблюдать график смены кипячёной воды.</w:t>
      </w:r>
    </w:p>
    <w:p w:rsidR="00DA1035" w:rsidRDefault="00DA1035" w:rsidP="00DA1035">
      <w:pPr>
        <w:pStyle w:val="a3"/>
        <w:shd w:val="clear" w:color="auto" w:fill="FFFFFF"/>
        <w:spacing w:before="150" w:beforeAutospacing="0" w:after="180" w:afterAutospacing="0"/>
        <w:rPr>
          <w:rFonts w:ascii="Tahoma" w:hAnsi="Tahoma" w:cs="Tahoma"/>
          <w:color w:val="111111"/>
          <w:sz w:val="18"/>
          <w:szCs w:val="18"/>
        </w:rPr>
      </w:pPr>
      <w:r>
        <w:rPr>
          <w:color w:val="111111"/>
        </w:rPr>
        <w:t>3.4. Запрещается принимать от родителей продукты (торты, пирожные и др.), не предусмотренные рационами питания детей в учреждениях дошкольного образования, особенно - без указания срока изготовления.</w:t>
      </w:r>
    </w:p>
    <w:p w:rsidR="00DA1035" w:rsidRDefault="00DA1035" w:rsidP="00DA1035">
      <w:pPr>
        <w:pStyle w:val="a3"/>
        <w:shd w:val="clear" w:color="auto" w:fill="FFFFFF"/>
        <w:spacing w:before="150" w:beforeAutospacing="0" w:after="180" w:afterAutospacing="0"/>
        <w:rPr>
          <w:rFonts w:ascii="Tahoma" w:hAnsi="Tahoma" w:cs="Tahoma"/>
          <w:color w:val="111111"/>
          <w:sz w:val="18"/>
          <w:szCs w:val="18"/>
        </w:rPr>
      </w:pPr>
      <w:r>
        <w:rPr>
          <w:color w:val="111111"/>
        </w:rPr>
        <w:t>3.5. После каждого приема пищи необходимо организовать полоскание рта. Не позволять детям укладываться спать с пищей во рту, жевательными резинками, конфетами и др., с этой целью проверять полость рта каждого ребенка перед сном.</w:t>
      </w:r>
    </w:p>
    <w:p w:rsidR="00DA1035" w:rsidRDefault="00DA1035" w:rsidP="00DA1035">
      <w:pPr>
        <w:pStyle w:val="a3"/>
        <w:shd w:val="clear" w:color="auto" w:fill="FFFFFF"/>
        <w:spacing w:before="150" w:beforeAutospacing="0" w:after="180" w:afterAutospacing="0"/>
        <w:rPr>
          <w:rFonts w:ascii="Tahoma" w:hAnsi="Tahoma" w:cs="Tahoma"/>
          <w:color w:val="111111"/>
          <w:sz w:val="18"/>
          <w:szCs w:val="18"/>
        </w:rPr>
      </w:pPr>
      <w:r>
        <w:rPr>
          <w:color w:val="111111"/>
        </w:rPr>
        <w:t>3.6. Во время приема пищи необходимо следить за правильным использованием воспитанниками столовых приборов.</w:t>
      </w:r>
    </w:p>
    <w:p w:rsidR="00DA1035" w:rsidRDefault="00DA1035" w:rsidP="00DA1035">
      <w:pPr>
        <w:pStyle w:val="a3"/>
        <w:shd w:val="clear" w:color="auto" w:fill="FFFFFF"/>
        <w:spacing w:before="150" w:beforeAutospacing="0" w:after="180" w:afterAutospacing="0"/>
        <w:rPr>
          <w:rFonts w:ascii="Tahoma" w:hAnsi="Tahoma" w:cs="Tahoma"/>
          <w:color w:val="111111"/>
          <w:sz w:val="18"/>
          <w:szCs w:val="18"/>
        </w:rPr>
      </w:pPr>
      <w:r>
        <w:rPr>
          <w:color w:val="111111"/>
        </w:rPr>
        <w:t>3.7. Во избежание травм столовая и чайная посуда не должна иметь трещин и сколов.</w:t>
      </w:r>
    </w:p>
    <w:p w:rsidR="00DA1035" w:rsidRDefault="00DA1035" w:rsidP="00DA1035">
      <w:pPr>
        <w:pStyle w:val="a3"/>
        <w:shd w:val="clear" w:color="auto" w:fill="FFFFFF"/>
        <w:spacing w:before="150" w:beforeAutospacing="0" w:after="180" w:afterAutospacing="0"/>
        <w:rPr>
          <w:rFonts w:ascii="Tahoma" w:hAnsi="Tahoma" w:cs="Tahoma"/>
          <w:color w:val="111111"/>
          <w:sz w:val="18"/>
          <w:szCs w:val="18"/>
        </w:rPr>
      </w:pPr>
      <w:r>
        <w:rPr>
          <w:color w:val="111111"/>
        </w:rPr>
        <w:t>3.8. Учитывать индивидуальные особенности воспитанников (в том числе непереносимость ими отдельных продуктов и блюд).</w:t>
      </w:r>
    </w:p>
    <w:p w:rsidR="00DA1035" w:rsidRDefault="00DA1035" w:rsidP="00DA1035">
      <w:pPr>
        <w:pStyle w:val="a3"/>
        <w:shd w:val="clear" w:color="auto" w:fill="FFFFFF"/>
        <w:spacing w:before="150" w:beforeAutospacing="0" w:after="180" w:afterAutospacing="0"/>
        <w:rPr>
          <w:rFonts w:ascii="Tahoma" w:hAnsi="Tahoma" w:cs="Tahoma"/>
          <w:color w:val="111111"/>
          <w:sz w:val="18"/>
          <w:szCs w:val="18"/>
        </w:rPr>
      </w:pPr>
      <w:r>
        <w:rPr>
          <w:color w:val="111111"/>
        </w:rPr>
        <w:t>3.9. Следует обеспечить санитарно-гигиеническую безопасность питания (соблюдение соответствующих санитарных требований к состоянию пищеблока, поставляемым продуктам питания, их транспортировке, хранению, приготовлению, раздаче блюд и др.).</w:t>
      </w:r>
    </w:p>
    <w:p w:rsidR="00DA1035" w:rsidRDefault="00DA1035" w:rsidP="00DA1035">
      <w:pPr>
        <w:pStyle w:val="a3"/>
        <w:shd w:val="clear" w:color="auto" w:fill="FFFFFF"/>
        <w:spacing w:before="150" w:beforeAutospacing="0" w:after="180" w:afterAutospacing="0"/>
        <w:rPr>
          <w:rFonts w:ascii="Tahoma" w:hAnsi="Tahoma" w:cs="Tahoma"/>
          <w:color w:val="111111"/>
          <w:sz w:val="18"/>
          <w:szCs w:val="18"/>
        </w:rPr>
      </w:pPr>
      <w:r>
        <w:rPr>
          <w:color w:val="111111"/>
        </w:rPr>
        <w:t>4. Требования безопасности при организации и проведении экскурсии и прогулки за территорию учреждения дошкольного образования</w:t>
      </w:r>
    </w:p>
    <w:p w:rsidR="00DA1035" w:rsidRDefault="00DA1035" w:rsidP="00DA1035">
      <w:pPr>
        <w:pStyle w:val="a3"/>
        <w:shd w:val="clear" w:color="auto" w:fill="FFFFFF"/>
        <w:spacing w:before="150" w:beforeAutospacing="0" w:after="180" w:afterAutospacing="0"/>
        <w:rPr>
          <w:rFonts w:ascii="Tahoma" w:hAnsi="Tahoma" w:cs="Tahoma"/>
          <w:color w:val="111111"/>
          <w:sz w:val="18"/>
          <w:szCs w:val="18"/>
        </w:rPr>
      </w:pPr>
      <w:r>
        <w:rPr>
          <w:color w:val="111111"/>
        </w:rPr>
        <w:t>4.1. Перед экскурсией педагоги должны пройти целевой инструктаж и расписаться в журнале.</w:t>
      </w:r>
    </w:p>
    <w:p w:rsidR="00DA1035" w:rsidRDefault="00DA1035" w:rsidP="00DA1035">
      <w:pPr>
        <w:pStyle w:val="a3"/>
        <w:shd w:val="clear" w:color="auto" w:fill="FFFFFF"/>
        <w:spacing w:before="150" w:beforeAutospacing="0" w:after="180" w:afterAutospacing="0"/>
        <w:rPr>
          <w:rFonts w:ascii="Tahoma" w:hAnsi="Tahoma" w:cs="Tahoma"/>
          <w:color w:val="111111"/>
          <w:sz w:val="18"/>
          <w:szCs w:val="18"/>
        </w:rPr>
      </w:pPr>
      <w:r>
        <w:rPr>
          <w:color w:val="111111"/>
        </w:rPr>
        <w:t>4.2. При организации экскурсий за пределы территории учреждения необходимо наличие не менее двух сопровождающих взрослых.</w:t>
      </w:r>
    </w:p>
    <w:p w:rsidR="00DA1035" w:rsidRDefault="00DA1035" w:rsidP="00DA1035">
      <w:pPr>
        <w:pStyle w:val="a3"/>
        <w:shd w:val="clear" w:color="auto" w:fill="FFFFFF"/>
        <w:spacing w:before="150" w:beforeAutospacing="0" w:after="180" w:afterAutospacing="0"/>
        <w:rPr>
          <w:rFonts w:ascii="Tahoma" w:hAnsi="Tahoma" w:cs="Tahoma"/>
          <w:color w:val="111111"/>
          <w:sz w:val="18"/>
          <w:szCs w:val="18"/>
        </w:rPr>
      </w:pPr>
      <w:r>
        <w:rPr>
          <w:color w:val="111111"/>
        </w:rPr>
        <w:t>4.3. Воспитатель обязательно должен поставить в известность администрацию о маршруте, длительности экскурсии.</w:t>
      </w:r>
    </w:p>
    <w:p w:rsidR="00DA1035" w:rsidRDefault="00DA1035" w:rsidP="00DA1035">
      <w:pPr>
        <w:pStyle w:val="a3"/>
        <w:shd w:val="clear" w:color="auto" w:fill="FFFFFF"/>
        <w:spacing w:before="150" w:beforeAutospacing="0" w:after="180" w:afterAutospacing="0"/>
        <w:rPr>
          <w:rFonts w:ascii="Tahoma" w:hAnsi="Tahoma" w:cs="Tahoma"/>
          <w:color w:val="111111"/>
          <w:sz w:val="18"/>
          <w:szCs w:val="18"/>
        </w:rPr>
      </w:pPr>
      <w:r>
        <w:rPr>
          <w:color w:val="111111"/>
        </w:rPr>
        <w:t>4.4. План и маршрут согласовывают с медработниками, заведующей, заместителем заведующего по основной деятельности.</w:t>
      </w:r>
    </w:p>
    <w:p w:rsidR="00DA1035" w:rsidRDefault="00DA1035" w:rsidP="00DA1035">
      <w:pPr>
        <w:pStyle w:val="a3"/>
        <w:shd w:val="clear" w:color="auto" w:fill="FFFFFF"/>
        <w:spacing w:before="150" w:beforeAutospacing="0" w:after="180" w:afterAutospacing="0"/>
        <w:rPr>
          <w:rFonts w:ascii="Tahoma" w:hAnsi="Tahoma" w:cs="Tahoma"/>
          <w:color w:val="111111"/>
          <w:sz w:val="18"/>
          <w:szCs w:val="18"/>
        </w:rPr>
      </w:pPr>
      <w:r>
        <w:rPr>
          <w:color w:val="111111"/>
        </w:rPr>
        <w:t xml:space="preserve">4.5. Накануне экскурсии воспитателю необходимо провести обследование объекта и территории, на которой он находится, на предмет безопасного пребывания детей </w:t>
      </w:r>
      <w:proofErr w:type="gramStart"/>
      <w:r>
        <w:rPr>
          <w:color w:val="111111"/>
        </w:rPr>
        <w:t>для организации</w:t>
      </w:r>
      <w:proofErr w:type="gramEnd"/>
      <w:r>
        <w:rPr>
          <w:color w:val="111111"/>
        </w:rPr>
        <w:t xml:space="preserve"> планируемой образовательной и воспитательной работы. С детьми проводится беседа о правилах поведения во время движения и в процессе общения с объектами природы.</w:t>
      </w:r>
    </w:p>
    <w:p w:rsidR="00DA1035" w:rsidRDefault="00DA1035" w:rsidP="00DA1035">
      <w:pPr>
        <w:pStyle w:val="a3"/>
        <w:shd w:val="clear" w:color="auto" w:fill="FFFFFF"/>
        <w:spacing w:before="150" w:beforeAutospacing="0" w:after="180" w:afterAutospacing="0"/>
        <w:rPr>
          <w:rFonts w:ascii="Tahoma" w:hAnsi="Tahoma" w:cs="Tahoma"/>
          <w:color w:val="111111"/>
          <w:sz w:val="18"/>
          <w:szCs w:val="18"/>
        </w:rPr>
      </w:pPr>
      <w:r>
        <w:rPr>
          <w:color w:val="111111"/>
        </w:rPr>
        <w:t>4.6. Через каждые 20-25 мин. пути (с детьми 4-х-5-ти лет 10-15 мин.) следует устраивать остановки для отдыха продолжительностью 4-10 мин. (воспитатель проверяет одежду и обувь детей, их общее состояние, беседует с детьми).</w:t>
      </w:r>
    </w:p>
    <w:p w:rsidR="00DA1035" w:rsidRDefault="00DA1035" w:rsidP="00DA1035">
      <w:pPr>
        <w:pStyle w:val="a3"/>
        <w:shd w:val="clear" w:color="auto" w:fill="FFFFFF"/>
        <w:spacing w:before="150" w:beforeAutospacing="0" w:after="180" w:afterAutospacing="0"/>
        <w:rPr>
          <w:rFonts w:ascii="Tahoma" w:hAnsi="Tahoma" w:cs="Tahoma"/>
          <w:color w:val="111111"/>
          <w:sz w:val="18"/>
          <w:szCs w:val="18"/>
        </w:rPr>
      </w:pPr>
      <w:r>
        <w:rPr>
          <w:color w:val="111111"/>
        </w:rPr>
        <w:t>4.7. Для привала подбирается теневое место с хорошим обзором, в холодную погоду – защищенное от ветра.</w:t>
      </w:r>
    </w:p>
    <w:p w:rsidR="00DA1035" w:rsidRDefault="00DA1035" w:rsidP="00DA1035">
      <w:pPr>
        <w:pStyle w:val="a3"/>
        <w:shd w:val="clear" w:color="auto" w:fill="FFFFFF"/>
        <w:spacing w:before="150" w:beforeAutospacing="0" w:after="180" w:afterAutospacing="0"/>
        <w:rPr>
          <w:rFonts w:ascii="Tahoma" w:hAnsi="Tahoma" w:cs="Tahoma"/>
          <w:color w:val="111111"/>
          <w:sz w:val="18"/>
          <w:szCs w:val="18"/>
        </w:rPr>
      </w:pPr>
      <w:r>
        <w:rPr>
          <w:color w:val="111111"/>
        </w:rPr>
        <w:t>4.8. По улице, через дорогу дети идут парами, в парке, сквере, на поляне, лугу – группами по 4-5 человек (это не утомляет детей, дает возможность им наблюдать окружающие объекты), в лесу – цепочкой друг за другом (в целях безопасности). С детьми идет 1 взрослый на 10 детей.</w:t>
      </w:r>
    </w:p>
    <w:p w:rsidR="00DA1035" w:rsidRDefault="00DA1035" w:rsidP="00DA1035">
      <w:pPr>
        <w:pStyle w:val="a3"/>
        <w:shd w:val="clear" w:color="auto" w:fill="FFFFFF"/>
        <w:spacing w:before="150" w:beforeAutospacing="0" w:after="180" w:afterAutospacing="0"/>
        <w:rPr>
          <w:rFonts w:ascii="Tahoma" w:hAnsi="Tahoma" w:cs="Tahoma"/>
          <w:color w:val="111111"/>
          <w:sz w:val="18"/>
          <w:szCs w:val="18"/>
        </w:rPr>
      </w:pPr>
      <w:r>
        <w:rPr>
          <w:color w:val="111111"/>
        </w:rPr>
        <w:lastRenderedPageBreak/>
        <w:t>4.9. Взрослые должны хорошо знать ягоды, грибы, растения, растущие в данной местности (с целью их образования и в целях безопасности).</w:t>
      </w:r>
    </w:p>
    <w:p w:rsidR="00DA1035" w:rsidRDefault="00DA1035" w:rsidP="00DA1035">
      <w:pPr>
        <w:pStyle w:val="a3"/>
        <w:shd w:val="clear" w:color="auto" w:fill="FFFFFF"/>
        <w:spacing w:before="150" w:beforeAutospacing="0" w:after="180" w:afterAutospacing="0"/>
        <w:rPr>
          <w:rFonts w:ascii="Tahoma" w:hAnsi="Tahoma" w:cs="Tahoma"/>
          <w:color w:val="111111"/>
          <w:sz w:val="18"/>
          <w:szCs w:val="18"/>
        </w:rPr>
      </w:pPr>
      <w:r>
        <w:rPr>
          <w:color w:val="111111"/>
        </w:rPr>
        <w:t>4.10. Должны знать содержание аптечки и правила пользования ею.</w:t>
      </w:r>
    </w:p>
    <w:p w:rsidR="00DA1035" w:rsidRDefault="00DA1035" w:rsidP="00DA1035">
      <w:pPr>
        <w:pStyle w:val="a3"/>
        <w:shd w:val="clear" w:color="auto" w:fill="FFFFFF"/>
        <w:spacing w:before="150" w:beforeAutospacing="0" w:after="180" w:afterAutospacing="0"/>
        <w:rPr>
          <w:rFonts w:ascii="Tahoma" w:hAnsi="Tahoma" w:cs="Tahoma"/>
          <w:color w:val="111111"/>
          <w:sz w:val="18"/>
          <w:szCs w:val="18"/>
        </w:rPr>
      </w:pPr>
      <w:r>
        <w:rPr>
          <w:color w:val="111111"/>
        </w:rPr>
        <w:t>4.11. Взрослые и дети должны хорошо знать и соблюдать правила дорожного движения.</w:t>
      </w:r>
    </w:p>
    <w:p w:rsidR="006C0C35" w:rsidRDefault="006C0C35"/>
    <w:sectPr w:rsidR="006C0C35" w:rsidSect="00DA1035">
      <w:pgSz w:w="11906" w:h="16838"/>
      <w:pgMar w:top="1134" w:right="850" w:bottom="1134"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charset w:val="CC"/>
    <w:family w:val="swiss"/>
    <w:pitch w:val="variable"/>
    <w:sig w:usb0="E1002EFF" w:usb1="C000605B" w:usb2="00000029" w:usb3="00000000" w:csb0="0001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035"/>
    <w:rsid w:val="006C0C35"/>
    <w:rsid w:val="00DA10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970EC8-4C2B-4D92-93AB-B84F5C875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A10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A10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19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2179</Words>
  <Characters>12423</Characters>
  <Application>Microsoft Office Word</Application>
  <DocSecurity>0</DocSecurity>
  <Lines>103</Lines>
  <Paragraphs>29</Paragraphs>
  <ScaleCrop>false</ScaleCrop>
  <Company/>
  <LinksUpToDate>false</LinksUpToDate>
  <CharactersWithSpaces>14573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2</cp:revision>
  <dcterms:created xsi:type="dcterms:W3CDTF">2021-11-10T21:50:00Z</dcterms:created>
  <dcterms:modified xsi:type="dcterms:W3CDTF">2021-11-10T21:51:00Z</dcterms:modified>
</cp:coreProperties>
</file>