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14C4" w14:textId="77777777" w:rsidR="00247EAF" w:rsidRPr="00247EAF" w:rsidRDefault="00247EAF" w:rsidP="007C760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Monotype Corsiva" w:hAnsi="Monotype Corsiva"/>
          <w:b/>
          <w:bCs/>
          <w:i/>
          <w:color w:val="17365D" w:themeColor="text2" w:themeShade="BF"/>
          <w:sz w:val="40"/>
          <w:szCs w:val="40"/>
        </w:rPr>
      </w:pPr>
      <w:r>
        <w:rPr>
          <w:rFonts w:ascii="Monotype Corsiva" w:hAnsi="Monotype Corsiva"/>
          <w:b/>
          <w:bCs/>
          <w:i/>
          <w:color w:val="17365D" w:themeColor="text2" w:themeShade="BF"/>
          <w:sz w:val="40"/>
          <w:szCs w:val="40"/>
        </w:rPr>
        <w:t>Советы родителям детей раннего возраста.</w:t>
      </w:r>
    </w:p>
    <w:p w14:paraId="558C9D69" w14:textId="77777777" w:rsid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Monotype Corsiva" w:hAnsi="Monotype Corsiva"/>
          <w:b/>
          <w:bCs/>
          <w:i/>
          <w:color w:val="17365D" w:themeColor="text2" w:themeShade="BF"/>
          <w:sz w:val="40"/>
          <w:szCs w:val="40"/>
          <w:u w:val="single"/>
        </w:rPr>
      </w:pPr>
      <w:r w:rsidRPr="00247EAF">
        <w:rPr>
          <w:rFonts w:ascii="Monotype Corsiva" w:hAnsi="Monotype Corsiva"/>
          <w:b/>
          <w:bCs/>
          <w:i/>
          <w:color w:val="17365D" w:themeColor="text2" w:themeShade="BF"/>
          <w:sz w:val="40"/>
          <w:szCs w:val="40"/>
          <w:u w:val="single"/>
        </w:rPr>
        <w:t>Примерный перечень игрушек , развивающих материалов для детей от года до трёх лет:</w:t>
      </w:r>
    </w:p>
    <w:p w14:paraId="527E6A26" w14:textId="77777777" w:rsidR="007C760E" w:rsidRDefault="00247EAF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17365D" w:themeColor="text2" w:themeShade="BF"/>
          <w:sz w:val="27"/>
          <w:szCs w:val="27"/>
          <w:u w:val="single"/>
        </w:rPr>
      </w:pPr>
      <w:r>
        <w:rPr>
          <w:b/>
          <w:bCs/>
          <w:noProof/>
          <w:color w:val="181818"/>
          <w:sz w:val="27"/>
          <w:szCs w:val="27"/>
          <w:u w:val="single"/>
        </w:rPr>
        <w:drawing>
          <wp:anchor distT="0" distB="0" distL="114300" distR="114300" simplePos="0" relativeHeight="251658240" behindDoc="1" locked="0" layoutInCell="1" allowOverlap="1" wp14:anchorId="1C7CAE34" wp14:editId="7633BD34">
            <wp:simplePos x="0" y="0"/>
            <wp:positionH relativeFrom="column">
              <wp:posOffset>3091815</wp:posOffset>
            </wp:positionH>
            <wp:positionV relativeFrom="paragraph">
              <wp:posOffset>120650</wp:posOffset>
            </wp:positionV>
            <wp:extent cx="2714625" cy="1600200"/>
            <wp:effectExtent l="19050" t="0" r="9525" b="0"/>
            <wp:wrapTight wrapText="bothSides">
              <wp:wrapPolygon edited="0">
                <wp:start x="-152" y="0"/>
                <wp:lineTo x="-152" y="21343"/>
                <wp:lineTo x="21676" y="21343"/>
                <wp:lineTo x="21676" y="0"/>
                <wp:lineTo x="-152" y="0"/>
              </wp:wrapPolygon>
            </wp:wrapTight>
            <wp:docPr id="1" name="Рисунок 1" descr="C:\Users\Саша\Desktop\wNQQG0ynC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wNQQG0ynC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60E" w:rsidRPr="00247EAF">
        <w:rPr>
          <w:b/>
          <w:bCs/>
          <w:color w:val="181818"/>
          <w:sz w:val="27"/>
          <w:szCs w:val="27"/>
          <w:u w:val="single"/>
        </w:rPr>
        <w:br/>
      </w:r>
      <w:r w:rsidR="007C760E" w:rsidRPr="007C760E">
        <w:rPr>
          <w:b/>
          <w:bCs/>
          <w:i/>
          <w:color w:val="17365D" w:themeColor="text2" w:themeShade="BF"/>
          <w:sz w:val="27"/>
          <w:szCs w:val="27"/>
          <w:u w:val="single"/>
        </w:rPr>
        <w:t>12-18 месяцев</w:t>
      </w:r>
    </w:p>
    <w:p w14:paraId="56BB064D" w14:textId="77777777" w:rsidR="007C760E" w:rsidRPr="007C760E" w:rsidRDefault="007C760E" w:rsidP="00247EA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i/>
          <w:color w:val="17365D" w:themeColor="text2" w:themeShade="BF"/>
          <w:sz w:val="21"/>
          <w:szCs w:val="21"/>
          <w:u w:val="single"/>
        </w:rPr>
      </w:pPr>
    </w:p>
    <w:p w14:paraId="5FED9149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1. Пастель, мелки, карандаши, фломастеры.</w:t>
      </w:r>
      <w:r w:rsidR="00247EAF" w:rsidRPr="00247EA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7EB8B24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2. Наборы кубиков, блоков для конструирования (разных по цвету и величине).</w:t>
      </w:r>
    </w:p>
    <w:p w14:paraId="6245B3F3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3. Набор форм, вставляющихся в друг друга.</w:t>
      </w:r>
    </w:p>
    <w:p w14:paraId="2715633F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4. Мягкие куклы среднего размера.</w:t>
      </w:r>
    </w:p>
    <w:p w14:paraId="7A8D25ED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5. Мягкие игрушки – зверюшки.</w:t>
      </w:r>
    </w:p>
    <w:p w14:paraId="13F4DE3A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6. Тамбурин.</w:t>
      </w:r>
    </w:p>
    <w:p w14:paraId="33FE048E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7. Барабан.</w:t>
      </w:r>
    </w:p>
    <w:p w14:paraId="330178E1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8. Свисток, дудочка.</w:t>
      </w:r>
    </w:p>
    <w:p w14:paraId="5A87198B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9. Книжки с картинками.</w:t>
      </w:r>
    </w:p>
    <w:p w14:paraId="0BEBC01E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10. Книжки с короткими стихотворениями для детей.</w:t>
      </w:r>
    </w:p>
    <w:p w14:paraId="6E35F179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11. Большая грузовая машина.</w:t>
      </w:r>
    </w:p>
    <w:p w14:paraId="267DA01A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12. Легковая машина с водителем.</w:t>
      </w:r>
    </w:p>
    <w:p w14:paraId="3C73C3B6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13.  «Почтовый ящик», лучше с прозрачными стенками (коробка или ведерко с крышкой, имеющие отверстия различной формы и соответствующие им вкладыши).</w:t>
      </w:r>
    </w:p>
    <w:p w14:paraId="4027F4C9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14. Матрешка.</w:t>
      </w:r>
    </w:p>
    <w:p w14:paraId="57E68A6D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15. Составные игрушки из 2 – 3 частей ( «Лего»)</w:t>
      </w:r>
    </w:p>
    <w:p w14:paraId="42595568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16. Самокат («машина», «лошадка»).</w:t>
      </w:r>
    </w:p>
    <w:p w14:paraId="782E6081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17.  Подвижная игрушка на колесиках («Бабочка»). – на шесте или на веревочке.</w:t>
      </w:r>
    </w:p>
    <w:p w14:paraId="26391A05" w14:textId="77777777" w:rsid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17365D" w:themeColor="text2" w:themeShade="BF"/>
          <w:sz w:val="27"/>
          <w:szCs w:val="27"/>
          <w:u w:val="single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18. Игрушки – модели предметов, людей, животных. </w:t>
      </w:r>
      <w:r w:rsidRPr="00247EAF">
        <w:rPr>
          <w:b/>
          <w:i/>
          <w:color w:val="365F91" w:themeColor="accent1" w:themeShade="BF"/>
          <w:sz w:val="27"/>
          <w:szCs w:val="27"/>
        </w:rPr>
        <w:br/>
      </w:r>
      <w:r>
        <w:rPr>
          <w:color w:val="181818"/>
          <w:sz w:val="27"/>
          <w:szCs w:val="27"/>
        </w:rPr>
        <w:br/>
      </w:r>
      <w:r w:rsidRPr="007C760E">
        <w:rPr>
          <w:b/>
          <w:bCs/>
          <w:i/>
          <w:color w:val="17365D" w:themeColor="text2" w:themeShade="BF"/>
          <w:sz w:val="27"/>
          <w:szCs w:val="27"/>
          <w:u w:val="single"/>
        </w:rPr>
        <w:t>18-24 месяца</w:t>
      </w:r>
      <w:r>
        <w:rPr>
          <w:b/>
          <w:bCs/>
          <w:i/>
          <w:color w:val="17365D" w:themeColor="text2" w:themeShade="BF"/>
          <w:sz w:val="27"/>
          <w:szCs w:val="27"/>
          <w:u w:val="single"/>
        </w:rPr>
        <w:t xml:space="preserve"> </w:t>
      </w:r>
    </w:p>
    <w:p w14:paraId="77A7EDAE" w14:textId="77777777" w:rsidR="007C760E" w:rsidRP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7365D" w:themeColor="text2" w:themeShade="BF"/>
          <w:sz w:val="21"/>
          <w:szCs w:val="21"/>
        </w:rPr>
      </w:pPr>
    </w:p>
    <w:p w14:paraId="00563170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1. Парные картинки, лото.</w:t>
      </w:r>
    </w:p>
    <w:p w14:paraId="05B347AB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2.Кисти, краски ( не токсичные).</w:t>
      </w:r>
    </w:p>
    <w:p w14:paraId="49D12484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3.Набор для нанизывания («Бусы»).</w:t>
      </w:r>
    </w:p>
    <w:p w14:paraId="7772C968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4.Игрушечная мебель.</w:t>
      </w:r>
    </w:p>
    <w:p w14:paraId="09A59298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5.Пластилин и др. материалы для лепки.</w:t>
      </w:r>
    </w:p>
    <w:p w14:paraId="2FF595C8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6. Паззлы (простые).</w:t>
      </w:r>
    </w:p>
    <w:p w14:paraId="7B7FD4D9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7.Разрезные картинки из 2 -3 частей.</w:t>
      </w:r>
    </w:p>
    <w:p w14:paraId="721575B3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8.Кегли.</w:t>
      </w:r>
    </w:p>
    <w:p w14:paraId="3C515162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9.Сказки ( «Репка», «Теремок»). Хрестоматия для детей от 2 – 4 лет.</w:t>
      </w:r>
    </w:p>
    <w:p w14:paraId="16ABF219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10.Миниатюрные модели бытовых предметов.</w:t>
      </w:r>
    </w:p>
    <w:p w14:paraId="5D736639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11.Игрушечный набор «Семья».</w:t>
      </w:r>
    </w:p>
    <w:p w14:paraId="2F257AF0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lastRenderedPageBreak/>
        <w:t>12.Наборы для ролевой игры («Инструменты», «Доктор», «Кухня», «Парикмахерская» и др.).</w:t>
      </w:r>
    </w:p>
    <w:p w14:paraId="4BEA280C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13.Игрушечный транспорт (поезд, кораблик, самолет и др.)</w:t>
      </w:r>
    </w:p>
    <w:p w14:paraId="710F2C8C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i/>
          <w:color w:val="365F91" w:themeColor="accent1" w:themeShade="BF"/>
          <w:sz w:val="27"/>
          <w:szCs w:val="27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14.Набор для игры с песком. </w:t>
      </w:r>
      <w:r w:rsidRPr="00247EAF">
        <w:rPr>
          <w:b/>
          <w:i/>
          <w:color w:val="365F91" w:themeColor="accent1" w:themeShade="BF"/>
          <w:sz w:val="27"/>
          <w:szCs w:val="27"/>
        </w:rPr>
        <w:br/>
      </w:r>
    </w:p>
    <w:p w14:paraId="6E2CEF0B" w14:textId="77777777" w:rsid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14:paraId="4CDB6052" w14:textId="77777777" w:rsidR="007C760E" w:rsidRP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color w:val="17365D" w:themeColor="text2" w:themeShade="BF"/>
          <w:sz w:val="27"/>
          <w:szCs w:val="27"/>
          <w:u w:val="single"/>
        </w:rPr>
      </w:pPr>
      <w:r>
        <w:rPr>
          <w:color w:val="181818"/>
          <w:sz w:val="27"/>
          <w:szCs w:val="27"/>
        </w:rPr>
        <w:br/>
      </w:r>
      <w:r w:rsidRPr="007C760E">
        <w:rPr>
          <w:b/>
          <w:bCs/>
          <w:i/>
          <w:color w:val="17365D" w:themeColor="text2" w:themeShade="BF"/>
          <w:sz w:val="27"/>
          <w:szCs w:val="27"/>
          <w:u w:val="single"/>
        </w:rPr>
        <w:t>24-36 месяцев</w:t>
      </w:r>
    </w:p>
    <w:p w14:paraId="170B1637" w14:textId="77777777" w:rsid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1F5FE917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1. Модель дома.</w:t>
      </w:r>
    </w:p>
    <w:p w14:paraId="3D7DD82B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 xml:space="preserve">2. </w:t>
      </w:r>
      <w:proofErr w:type="spellStart"/>
      <w:r w:rsidRPr="00247EAF">
        <w:rPr>
          <w:b/>
          <w:i/>
          <w:color w:val="365F91" w:themeColor="accent1" w:themeShade="BF"/>
          <w:sz w:val="27"/>
          <w:szCs w:val="27"/>
        </w:rPr>
        <w:t>Пазлы</w:t>
      </w:r>
      <w:proofErr w:type="spellEnd"/>
      <w:r w:rsidRPr="00247EAF">
        <w:rPr>
          <w:b/>
          <w:i/>
          <w:color w:val="365F91" w:themeColor="accent1" w:themeShade="BF"/>
          <w:sz w:val="27"/>
          <w:szCs w:val="27"/>
        </w:rPr>
        <w:t>.</w:t>
      </w:r>
    </w:p>
    <w:p w14:paraId="1FDAC808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3. Фигурки животных с детенышами ( «Лото», «Найди маму»).</w:t>
      </w:r>
    </w:p>
    <w:p w14:paraId="2738AFA7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4. Одежда кукол по сезону.</w:t>
      </w:r>
    </w:p>
    <w:p w14:paraId="44B75DDA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5. Игрушечные часы.</w:t>
      </w:r>
    </w:p>
    <w:p w14:paraId="49985946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6. Куклы для театра.</w:t>
      </w:r>
    </w:p>
    <w:p w14:paraId="74A5AD8A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7. Разрезные картинки из 4 частей.</w:t>
      </w:r>
    </w:p>
    <w:p w14:paraId="12FF828B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8. Наряды для маскарада.</w:t>
      </w:r>
    </w:p>
    <w:p w14:paraId="6F3FC843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9. Лото: «Овощи», «Фрукты», «Посуда», «Мебель», «Одежда», «Транспорт», «Животные».</w:t>
      </w:r>
    </w:p>
    <w:p w14:paraId="7CF2B443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10. Составные игрушки из 3 и более частей.</w:t>
      </w:r>
    </w:p>
    <w:p w14:paraId="05FA6D59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11. Губная гармошка.</w:t>
      </w:r>
    </w:p>
    <w:p w14:paraId="73419E4F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12. Детские ножницы с тупыми концами.</w:t>
      </w:r>
    </w:p>
    <w:p w14:paraId="376338A2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13. Игрушечный клавесин.</w:t>
      </w:r>
    </w:p>
    <w:p w14:paraId="7480631C" w14:textId="77777777" w:rsidR="007C760E" w:rsidRPr="00247EAF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1"/>
          <w:szCs w:val="21"/>
        </w:rPr>
      </w:pPr>
      <w:r w:rsidRPr="00247EAF">
        <w:rPr>
          <w:b/>
          <w:i/>
          <w:color w:val="365F91" w:themeColor="accent1" w:themeShade="BF"/>
          <w:sz w:val="27"/>
          <w:szCs w:val="27"/>
        </w:rPr>
        <w:t>14. Трехколесный велосипед. </w:t>
      </w:r>
    </w:p>
    <w:p w14:paraId="7C671537" w14:textId="77777777" w:rsidR="000E7014" w:rsidRDefault="000E7014"/>
    <w:p w14:paraId="19A5DC7D" w14:textId="77777777" w:rsid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Monotype Corsiva" w:hAnsi="Monotype Corsiva"/>
          <w:b/>
          <w:bCs/>
          <w:color w:val="365F91" w:themeColor="accent1" w:themeShade="BF"/>
          <w:sz w:val="36"/>
          <w:szCs w:val="36"/>
          <w:u w:val="single"/>
        </w:rPr>
      </w:pPr>
      <w:r w:rsidRPr="007C760E">
        <w:rPr>
          <w:rFonts w:ascii="Monotype Corsiva" w:hAnsi="Monotype Corsiva"/>
          <w:b/>
          <w:bCs/>
          <w:color w:val="365F91" w:themeColor="accent1" w:themeShade="BF"/>
          <w:sz w:val="36"/>
          <w:szCs w:val="36"/>
          <w:u w:val="single"/>
        </w:rPr>
        <w:t>Десять веских аргументов в пользу игры:</w:t>
      </w:r>
    </w:p>
    <w:p w14:paraId="0B08647B" w14:textId="77777777" w:rsidR="007C760E" w:rsidRPr="007C760E" w:rsidRDefault="007C760E" w:rsidP="007C760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Monotype Corsiva" w:hAnsi="Monotype Corsiva" w:cs="Arial"/>
          <w:color w:val="365F91" w:themeColor="accent1" w:themeShade="BF"/>
          <w:sz w:val="36"/>
          <w:szCs w:val="36"/>
          <w:u w:val="single"/>
        </w:rPr>
      </w:pPr>
    </w:p>
    <w:p w14:paraId="5C037795" w14:textId="77777777" w:rsidR="007C760E" w:rsidRPr="00247EAF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>Игра помогает малышу узнать себя, а также свою физическую и социальную среду.</w:t>
      </w:r>
    </w:p>
    <w:p w14:paraId="0C0F721D" w14:textId="77777777" w:rsidR="00247EAF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479973FD" w14:textId="77777777" w:rsidR="007C760E" w:rsidRPr="00247EAF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>Игра развивает сенсорику, моторику, мускулатуру и координацию движений.</w:t>
      </w:r>
    </w:p>
    <w:p w14:paraId="65038640" w14:textId="77777777" w:rsidR="00247EAF" w:rsidRPr="007C760E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5342412E" w14:textId="77777777" w:rsidR="007C760E" w:rsidRPr="00247EAF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 xml:space="preserve"> Игра помогает ребенку понять, как работают вещи, как люди общаются и строят взаимоотношения друг с другом, а также как попробовать себя в новых ролях.</w:t>
      </w:r>
    </w:p>
    <w:p w14:paraId="2FCB6C2F" w14:textId="77777777" w:rsidR="00247EAF" w:rsidRPr="007C760E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2A022530" w14:textId="77777777" w:rsidR="007C760E" w:rsidRPr="00247EAF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>Игра помогает ему развить свои физические, социальные, познавательные, художественные и языковые навыки</w:t>
      </w:r>
      <w:r w:rsidR="00247EAF">
        <w:rPr>
          <w:b/>
          <w:i/>
          <w:color w:val="365F91" w:themeColor="accent1" w:themeShade="BF"/>
          <w:sz w:val="28"/>
          <w:szCs w:val="28"/>
        </w:rPr>
        <w:t>.</w:t>
      </w:r>
    </w:p>
    <w:p w14:paraId="2F595B4F" w14:textId="77777777" w:rsidR="00247EAF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1210BA5F" w14:textId="77777777" w:rsidR="007C760E" w:rsidRPr="00247EAF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>Игра стимулирует и развивает творчество и воображение.</w:t>
      </w:r>
    </w:p>
    <w:p w14:paraId="26CA8BBB" w14:textId="77777777" w:rsidR="00247EAF" w:rsidRPr="007C760E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435F47C5" w14:textId="77777777" w:rsidR="007C760E" w:rsidRPr="00247EAF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>Игра воспитывает чувство собственного достоинства, самоконтроля, а также формирует шкалу ценностей ребенка.</w:t>
      </w:r>
    </w:p>
    <w:p w14:paraId="39512B4E" w14:textId="77777777" w:rsidR="00247EAF" w:rsidRPr="007C760E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79F727E6" w14:textId="77777777" w:rsidR="007C760E" w:rsidRPr="00247EAF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lastRenderedPageBreak/>
        <w:t>Игра – это эффективный источник формирования правильной речи и навыков социального общения.</w:t>
      </w:r>
    </w:p>
    <w:p w14:paraId="19C29738" w14:textId="77777777" w:rsidR="00247EAF" w:rsidRPr="007C760E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59301223" w14:textId="77777777" w:rsidR="007C760E" w:rsidRPr="007C760E" w:rsidRDefault="007C760E" w:rsidP="007C76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>Игра стимулирует ребенка к учебе и практическому применению важных социальных навыков, таких как выражение своих мыслей и эмоций, ведение переговоров и сотрудничество.</w:t>
      </w:r>
    </w:p>
    <w:p w14:paraId="2434BDE8" w14:textId="77777777" w:rsidR="00247EAF" w:rsidRPr="00247EAF" w:rsidRDefault="007C760E" w:rsidP="00247E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>Игра развивает способность мыслить и решать проблемы.</w:t>
      </w:r>
    </w:p>
    <w:p w14:paraId="1666240F" w14:textId="77777777" w:rsidR="00247EAF" w:rsidRDefault="00247EAF" w:rsidP="00247EAF">
      <w:pPr>
        <w:pStyle w:val="a3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</w:p>
    <w:p w14:paraId="6781FE75" w14:textId="77777777" w:rsidR="007C760E" w:rsidRPr="007C760E" w:rsidRDefault="007C760E" w:rsidP="00247EA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7C760E">
        <w:rPr>
          <w:b/>
          <w:i/>
          <w:color w:val="365F91" w:themeColor="accent1" w:themeShade="BF"/>
          <w:sz w:val="28"/>
          <w:szCs w:val="28"/>
        </w:rPr>
        <w:t xml:space="preserve"> Игра пробуждает любознательность ребенка и укрепляет способность сосредотачиваться и концентрировать внимание. </w:t>
      </w:r>
    </w:p>
    <w:p w14:paraId="010BB263" w14:textId="77777777" w:rsidR="007C760E" w:rsidRDefault="007C760E">
      <w:pPr>
        <w:rPr>
          <w:b/>
          <w:i/>
          <w:color w:val="365F91" w:themeColor="accent1" w:themeShade="BF"/>
          <w:sz w:val="28"/>
          <w:szCs w:val="28"/>
        </w:rPr>
      </w:pPr>
    </w:p>
    <w:p w14:paraId="38C73850" w14:textId="77777777" w:rsidR="00247EAF" w:rsidRDefault="00630EAB" w:rsidP="00630EAB">
      <w:pPr>
        <w:jc w:val="center"/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color w:val="365F91" w:themeColor="accent1" w:themeShade="BF"/>
          <w:sz w:val="28"/>
          <w:szCs w:val="28"/>
        </w:rPr>
        <w:t>Играйте с детьми с "правильными  игрушками</w:t>
      </w:r>
      <w:r w:rsidR="00247EAF">
        <w:rPr>
          <w:b/>
          <w:i/>
          <w:color w:val="365F91" w:themeColor="accent1" w:themeShade="BF"/>
          <w:sz w:val="28"/>
          <w:szCs w:val="28"/>
        </w:rPr>
        <w:t>"</w:t>
      </w:r>
      <w:r>
        <w:rPr>
          <w:b/>
          <w:i/>
          <w:color w:val="365F91" w:themeColor="accent1" w:themeShade="BF"/>
          <w:sz w:val="28"/>
          <w:szCs w:val="28"/>
        </w:rPr>
        <w:t>,</w:t>
      </w:r>
    </w:p>
    <w:p w14:paraId="4DC81F51" w14:textId="77777777" w:rsidR="00630EAB" w:rsidRDefault="00630EAB" w:rsidP="00630EAB">
      <w:pPr>
        <w:jc w:val="center"/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color w:val="365F91" w:themeColor="accent1" w:themeShade="BF"/>
          <w:sz w:val="28"/>
          <w:szCs w:val="28"/>
        </w:rPr>
        <w:t>развивайте любознательность и познавательный интерес у малышей!</w:t>
      </w:r>
    </w:p>
    <w:p w14:paraId="1285C46A" w14:textId="77777777" w:rsidR="008D795F" w:rsidRPr="00247EAF" w:rsidRDefault="008D795F" w:rsidP="008D795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Monotype Corsiva" w:hAnsi="Monotype Corsiva"/>
          <w:b/>
          <w:bCs/>
          <w:i/>
          <w:color w:val="17365D" w:themeColor="text2" w:themeShade="BF"/>
          <w:sz w:val="32"/>
          <w:szCs w:val="32"/>
          <w:u w:val="single"/>
        </w:rPr>
      </w:pPr>
      <w:r w:rsidRPr="00247EAF">
        <w:rPr>
          <w:rFonts w:ascii="Monotype Corsiva" w:hAnsi="Monotype Corsiva"/>
          <w:b/>
          <w:bCs/>
          <w:i/>
          <w:color w:val="17365D" w:themeColor="text2" w:themeShade="BF"/>
          <w:sz w:val="32"/>
          <w:szCs w:val="32"/>
          <w:u w:val="single"/>
        </w:rPr>
        <w:t xml:space="preserve">Воспитатель: </w:t>
      </w:r>
      <w:proofErr w:type="spellStart"/>
      <w:r w:rsidRPr="00247EAF">
        <w:rPr>
          <w:rFonts w:ascii="Monotype Corsiva" w:hAnsi="Monotype Corsiva"/>
          <w:b/>
          <w:bCs/>
          <w:i/>
          <w:color w:val="17365D" w:themeColor="text2" w:themeShade="BF"/>
          <w:sz w:val="32"/>
          <w:szCs w:val="32"/>
          <w:u w:val="single"/>
        </w:rPr>
        <w:t>Розман</w:t>
      </w:r>
      <w:proofErr w:type="spellEnd"/>
      <w:r w:rsidRPr="00247EAF">
        <w:rPr>
          <w:rFonts w:ascii="Monotype Corsiva" w:hAnsi="Monotype Corsiva"/>
          <w:b/>
          <w:bCs/>
          <w:i/>
          <w:color w:val="17365D" w:themeColor="text2" w:themeShade="BF"/>
          <w:sz w:val="32"/>
          <w:szCs w:val="32"/>
          <w:u w:val="single"/>
        </w:rPr>
        <w:t xml:space="preserve"> А.В.</w:t>
      </w:r>
    </w:p>
    <w:p w14:paraId="11664BF5" w14:textId="77777777" w:rsidR="00247EAF" w:rsidRPr="007C760E" w:rsidRDefault="00247EAF">
      <w:pPr>
        <w:rPr>
          <w:b/>
          <w:i/>
          <w:color w:val="365F91" w:themeColor="accent1" w:themeShade="BF"/>
          <w:sz w:val="28"/>
          <w:szCs w:val="28"/>
        </w:rPr>
      </w:pPr>
      <w:r>
        <w:rPr>
          <w:b/>
          <w:i/>
          <w:noProof/>
          <w:color w:val="365F91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9EE7C8F" wp14:editId="0D2D5FC8">
            <wp:simplePos x="0" y="0"/>
            <wp:positionH relativeFrom="column">
              <wp:posOffset>367665</wp:posOffset>
            </wp:positionH>
            <wp:positionV relativeFrom="paragraph">
              <wp:posOffset>573405</wp:posOffset>
            </wp:positionV>
            <wp:extent cx="4714875" cy="4476750"/>
            <wp:effectExtent l="19050" t="0" r="9525" b="0"/>
            <wp:wrapTight wrapText="bothSides">
              <wp:wrapPolygon edited="0">
                <wp:start x="-87" y="0"/>
                <wp:lineTo x="-87" y="21508"/>
                <wp:lineTo x="21644" y="21508"/>
                <wp:lineTo x="21644" y="0"/>
                <wp:lineTo x="-87" y="0"/>
              </wp:wrapPolygon>
            </wp:wrapTight>
            <wp:docPr id="2" name="Рисунок 2" descr="C:\Users\Саша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ша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47EAF" w:rsidRPr="007C760E" w:rsidSect="007C760E">
      <w:pgSz w:w="11906" w:h="16838"/>
      <w:pgMar w:top="1134" w:right="850" w:bottom="1134" w:left="1701" w:header="708" w:footer="708" w:gutter="0"/>
      <w:pgBorders w:offsetFrom="page">
        <w:top w:val="thinThickThinLargeGap" w:sz="24" w:space="24" w:color="365F91" w:themeColor="accent1" w:themeShade="BF"/>
        <w:left w:val="thinThickThinLargeGap" w:sz="24" w:space="24" w:color="365F91" w:themeColor="accent1" w:themeShade="BF"/>
        <w:bottom w:val="thinThickThinLargeGap" w:sz="24" w:space="24" w:color="365F91" w:themeColor="accent1" w:themeShade="BF"/>
        <w:right w:val="thinThickThinLarge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6E1"/>
    <w:multiLevelType w:val="hybridMultilevel"/>
    <w:tmpl w:val="9F7E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E44F0"/>
    <w:multiLevelType w:val="hybridMultilevel"/>
    <w:tmpl w:val="D324B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7411"/>
    <w:multiLevelType w:val="hybridMultilevel"/>
    <w:tmpl w:val="14DA3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60E"/>
    <w:rsid w:val="000E7014"/>
    <w:rsid w:val="00151A90"/>
    <w:rsid w:val="00247EAF"/>
    <w:rsid w:val="003715C6"/>
    <w:rsid w:val="00630EAB"/>
    <w:rsid w:val="00674979"/>
    <w:rsid w:val="007C760E"/>
    <w:rsid w:val="008D795F"/>
    <w:rsid w:val="00E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6FC"/>
  <w15:docId w15:val="{D9837B11-DBD1-499D-A6A1-AB0C5088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Лилия Дегтярёва</cp:lastModifiedBy>
  <cp:revision>2</cp:revision>
  <dcterms:created xsi:type="dcterms:W3CDTF">2022-02-28T12:05:00Z</dcterms:created>
  <dcterms:modified xsi:type="dcterms:W3CDTF">2022-03-01T11:15:00Z</dcterms:modified>
</cp:coreProperties>
</file>