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34" w:rsidRPr="00CA21DA" w:rsidRDefault="00A81134" w:rsidP="00A8113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2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Консультация </w:t>
      </w:r>
      <w:r w:rsidR="00CA21DA" w:rsidRPr="00CA2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родителей</w:t>
      </w:r>
    </w:p>
    <w:p w:rsidR="00A81134" w:rsidRPr="00A81134" w:rsidRDefault="00A81134" w:rsidP="00A8113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A81134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«Правильная осанка ребёнка»</w:t>
      </w:r>
    </w:p>
    <w:p w:rsidR="00CA21DA" w:rsidRDefault="00CA21DA" w:rsidP="00CA21D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Правильная осанка у</w:t>
      </w:r>
      <w:r w:rsidR="00A81134"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 </w:t>
      </w:r>
      <w:r w:rsidR="00A81134" w:rsidRPr="00A81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7 лет</w:t>
      </w:r>
      <w:r w:rsidR="00A81134"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это:</w:t>
      </w:r>
    </w:p>
    <w:p w:rsidR="00A81134" w:rsidRPr="00CA21DA" w:rsidRDefault="00707E0F" w:rsidP="00CA21DA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4053840</wp:posOffset>
            </wp:positionH>
            <wp:positionV relativeFrom="margin">
              <wp:posOffset>1299210</wp:posOffset>
            </wp:positionV>
            <wp:extent cx="1600200" cy="1219200"/>
            <wp:effectExtent l="19050" t="0" r="0" b="0"/>
            <wp:wrapSquare wrapText="bothSides"/>
            <wp:docPr id="2" name="Рисунок 1" descr="https://obs.line-scdn.net/0hUCJXIQcYCmx3ISD-n0R1O013CQNETRlvExdbbzRPVFgIRkluT0VGAlQhUVsOGE0yHkdDA1ElEV0KE047GURG/w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bs.line-scdn.net/0hUCJXIQcYCmx3ISD-n0R1O013CQNETRlvExdbbzRPVFgIRkluT0VGAlQhUVsOGE0yHkdDA1ElEV0KE047GURG/w58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1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1134" w:rsidRPr="00CA21DA">
        <w:rPr>
          <w:rFonts w:ascii="Times New Roman" w:hAnsi="Times New Roman" w:cs="Times New Roman"/>
          <w:sz w:val="28"/>
          <w:szCs w:val="28"/>
          <w:lang w:eastAsia="ru-RU"/>
        </w:rPr>
        <w:t>симметричная грудь;</w:t>
      </w:r>
    </w:p>
    <w:p w:rsidR="00A81134" w:rsidRPr="00CA21DA" w:rsidRDefault="00A81134" w:rsidP="00CA21DA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A21DA">
        <w:rPr>
          <w:rFonts w:ascii="Times New Roman" w:hAnsi="Times New Roman" w:cs="Times New Roman"/>
          <w:sz w:val="28"/>
          <w:szCs w:val="28"/>
          <w:lang w:eastAsia="ru-RU"/>
        </w:rPr>
        <w:t>выступающие плечи;</w:t>
      </w:r>
    </w:p>
    <w:p w:rsidR="00A81134" w:rsidRPr="00CA21DA" w:rsidRDefault="00A81134" w:rsidP="00CA21DA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A21DA">
        <w:rPr>
          <w:rFonts w:ascii="Times New Roman" w:hAnsi="Times New Roman" w:cs="Times New Roman"/>
          <w:sz w:val="28"/>
          <w:szCs w:val="28"/>
          <w:lang w:eastAsia="ru-RU"/>
        </w:rPr>
        <w:t>немного выступающие назад лопатки;</w:t>
      </w:r>
    </w:p>
    <w:p w:rsidR="00A81134" w:rsidRPr="00CA21DA" w:rsidRDefault="00A81134" w:rsidP="00CA21DA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A21DA">
        <w:rPr>
          <w:rFonts w:ascii="Times New Roman" w:hAnsi="Times New Roman" w:cs="Times New Roman"/>
          <w:sz w:val="28"/>
          <w:szCs w:val="28"/>
          <w:lang w:eastAsia="ru-RU"/>
        </w:rPr>
        <w:t>выпуклый живот;</w:t>
      </w:r>
    </w:p>
    <w:p w:rsidR="00A81134" w:rsidRPr="00CA21DA" w:rsidRDefault="00A81134" w:rsidP="00CA21DA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A21DA">
        <w:rPr>
          <w:rFonts w:ascii="Times New Roman" w:hAnsi="Times New Roman" w:cs="Times New Roman"/>
          <w:sz w:val="28"/>
          <w:szCs w:val="28"/>
          <w:lang w:eastAsia="ru-RU"/>
        </w:rPr>
        <w:t>прямые, симметричные ноги;</w:t>
      </w:r>
    </w:p>
    <w:p w:rsidR="00A81134" w:rsidRPr="00CA21DA" w:rsidRDefault="00A81134" w:rsidP="00CA21DA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A21DA">
        <w:rPr>
          <w:rFonts w:ascii="Times New Roman" w:hAnsi="Times New Roman" w:cs="Times New Roman"/>
          <w:sz w:val="28"/>
          <w:szCs w:val="28"/>
          <w:lang w:eastAsia="ru-RU"/>
        </w:rPr>
        <w:t>к 6 годам едва заметный поясничный и шейный лордоз;</w:t>
      </w:r>
    </w:p>
    <w:p w:rsidR="00A81134" w:rsidRPr="00CA21DA" w:rsidRDefault="00A81134" w:rsidP="00CA21DA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A21DA">
        <w:rPr>
          <w:rFonts w:ascii="Times New Roman" w:hAnsi="Times New Roman" w:cs="Times New Roman"/>
          <w:sz w:val="28"/>
          <w:szCs w:val="28"/>
          <w:lang w:eastAsia="ru-RU"/>
        </w:rPr>
        <w:t>прямой позвоночник;</w:t>
      </w:r>
    </w:p>
    <w:p w:rsidR="00A81134" w:rsidRDefault="00A81134" w:rsidP="00CA21D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CA21DA">
        <w:rPr>
          <w:rFonts w:ascii="Times New Roman" w:hAnsi="Times New Roman" w:cs="Times New Roman"/>
          <w:sz w:val="28"/>
          <w:szCs w:val="28"/>
          <w:lang w:eastAsia="ru-RU"/>
        </w:rPr>
        <w:t>намечающийся кифоз.</w:t>
      </w:r>
    </w:p>
    <w:p w:rsidR="00A81134" w:rsidRPr="00A81134" w:rsidRDefault="00A81134" w:rsidP="00A811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нарушении правил поддержания правильной осанки или под влиянием внешних факторов</w:t>
      </w:r>
      <w:r w:rsidR="00CA2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дошкольного</w:t>
      </w: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могут наблюдаться различные отклонения. Среди наиболее часто </w:t>
      </w:r>
      <w:proofErr w:type="gramStart"/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встречаемых</w:t>
      </w:r>
      <w:proofErr w:type="gramEnd"/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выделить:</w:t>
      </w:r>
    </w:p>
    <w:p w:rsidR="00A81134" w:rsidRPr="00A81134" w:rsidRDefault="00A81134" w:rsidP="00A8113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Круглая спина</w:t>
      </w: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позвонки грудного отдела смещаются дальше нормального положения, грудь становится впалой и плоской, плечи сутулятся, лопатки сильно выпирают назад. При круглой спине заметно ослабление мышц пресса и спины, ребенку очень сложно принять правильное положение, стать у стены и прикоснуться к ней 5 точками: затылком, лопатками, ягодицами, голенью и пятками.</w:t>
      </w:r>
    </w:p>
    <w:p w:rsidR="00A81134" w:rsidRPr="00A81134" w:rsidRDefault="00A81134" w:rsidP="00A8113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Сутулость</w:t>
      </w: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грудной отдел </w:t>
      </w:r>
      <w:proofErr w:type="gramStart"/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 изогнут</w:t>
      </w:r>
      <w:proofErr w:type="gramEnd"/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лопатки торчат, голова сильно наклонена вперед. Внешне малыш выглядит будто скукожившимся;</w:t>
      </w:r>
    </w:p>
    <w:p w:rsidR="00A81134" w:rsidRPr="00A81134" w:rsidRDefault="00A81134" w:rsidP="00A8113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полная симметричность сосков, локтей, колен.</w:t>
      </w:r>
    </w:p>
    <w:p w:rsidR="00A81134" w:rsidRPr="00A81134" w:rsidRDefault="00A81134" w:rsidP="00A811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помнить, что появление лордоза и кифоза у детей происходит постепенно с 5-6 лет до подросткового возраста. Изгибы должны соответствовать толщине ладони ребенка или быть чуть меньше.</w:t>
      </w:r>
    </w:p>
    <w:p w:rsidR="00A81134" w:rsidRPr="00A81134" w:rsidRDefault="00A81134" w:rsidP="00A81134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Патологический лордоз</w:t>
      </w: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поясничный отдел выгнут больше нормы. Заметно изменение угла наклона таза, живот сильно выдается вперед. При развитии патологического лордоза происходит смещение внутренних органов, проявляются различные заболевания почек, печени, желудочно-кишечного тракта;</w:t>
      </w:r>
    </w:p>
    <w:p w:rsidR="00A81134" w:rsidRPr="00A81134" w:rsidRDefault="00A81134" w:rsidP="00A81134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Патологический кифоз</w:t>
      </w: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сильное искривление грудного отдела, наступающее после прохождения 3 стадий круглой спины. Внешне патологический кифоз — появление в районе грудного отдела горба;</w:t>
      </w:r>
    </w:p>
    <w:p w:rsidR="00A81134" w:rsidRPr="00A81134" w:rsidRDefault="00A81134" w:rsidP="00A81134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Плоская спина</w:t>
      </w: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патологическое состояние, при котором не происходят физиологические изменения позвоночного столба (лордоз и </w:t>
      </w: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кифоз). В вертикальном положении тела явно заметны выступающие ключицы, смещение угла наклона таза;</w:t>
      </w:r>
    </w:p>
    <w:p w:rsidR="00A81134" w:rsidRPr="00A81134" w:rsidRDefault="00A81134" w:rsidP="00A81134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Асимметрия</w:t>
      </w: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нахождение на различном уровне плеч, лопаток;</w:t>
      </w:r>
    </w:p>
    <w:p w:rsidR="00A81134" w:rsidRPr="00A81134" w:rsidRDefault="00A81134" w:rsidP="00A81134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Сколиоз</w:t>
      </w: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искривление позвоночного столба в сторону. Чаще всего встречается вместе с другими нарушениями осанки.</w:t>
      </w:r>
    </w:p>
    <w:p w:rsidR="00A81134" w:rsidRPr="00A81134" w:rsidRDefault="00A81134" w:rsidP="00A811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из этих нарушений, в зависимости от выраженности, может быть трех стадий. Для лечения чаще всего используются:</w:t>
      </w:r>
    </w:p>
    <w:p w:rsidR="00A81134" w:rsidRPr="00A81134" w:rsidRDefault="00A81134" w:rsidP="00A81134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лечебная физкультура;</w:t>
      </w:r>
    </w:p>
    <w:p w:rsidR="00A81134" w:rsidRPr="00A81134" w:rsidRDefault="00A81134" w:rsidP="00A81134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и мануальная терапия;</w:t>
      </w:r>
    </w:p>
    <w:p w:rsidR="00A81134" w:rsidRPr="00A81134" w:rsidRDefault="00A81134" w:rsidP="00A81134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корректирующие корсеты;</w:t>
      </w:r>
    </w:p>
    <w:p w:rsidR="00A81134" w:rsidRPr="00A81134" w:rsidRDefault="00A81134" w:rsidP="00A81134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хирургическое вмешательство в сложных случаях.</w:t>
      </w:r>
    </w:p>
    <w:p w:rsidR="00A81134" w:rsidRPr="00A81134" w:rsidRDefault="00A81134" w:rsidP="00A811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Подбор необходимой лечебной терапии осуществляется и проводится под контролем хирурга-ортопеда. При малейшем подозрении на нарушение осанки необходимо срочно проконсультироваться со специалистом.</w:t>
      </w:r>
    </w:p>
    <w:p w:rsidR="00A81134" w:rsidRPr="00A81134" w:rsidRDefault="00A81134" w:rsidP="00A811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своевременно не заметить и не начать лечить искривление позвоночника, то в организме ребенка могут произойти различные нарушения.</w:t>
      </w:r>
      <w:r w:rsidR="00CA2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Позвоночник связан со всеми основными системами, обеспечивающими жизнедеятельность человека, </w:t>
      </w:r>
      <w:r w:rsidRPr="00A81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нарушение в одном отделе позвоночника может стать причиной сложных патологических изменений в органах и системах,</w:t>
      </w: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находящихся вблизи.</w:t>
      </w:r>
    </w:p>
    <w:p w:rsidR="00A81134" w:rsidRPr="00A81134" w:rsidRDefault="00A81134" w:rsidP="00A81134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CA21D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Причины формирования неправильной осанки у ребенка</w:t>
      </w:r>
    </w:p>
    <w:p w:rsidR="00A81134" w:rsidRPr="00A81134" w:rsidRDefault="00A81134" w:rsidP="00A811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 нарушения осанки</w:t>
      </w:r>
      <w:r w:rsidR="00CA2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дошкольного </w:t>
      </w: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много. Достаточно часто встречаются случаи, когда к неправильной осанке приводит целый комплекс разнообразных факторов.</w:t>
      </w:r>
    </w:p>
    <w:p w:rsidR="00A81134" w:rsidRPr="00A81134" w:rsidRDefault="00A81134" w:rsidP="00A811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часто патологические изменения у  детей появляются </w:t>
      </w:r>
      <w:proofErr w:type="gramStart"/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</w:t>
      </w:r>
      <w:proofErr w:type="gramEnd"/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1134" w:rsidRPr="00CA21DA" w:rsidRDefault="00CA21DA" w:rsidP="00CA21DA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 w:rsidR="00A81134" w:rsidRPr="00CA21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низкой физической активности.</w:t>
      </w:r>
      <w:r w:rsidR="00A81134" w:rsidRPr="00CA21DA">
        <w:rPr>
          <w:rFonts w:ascii="Times New Roman" w:hAnsi="Times New Roman" w:cs="Times New Roman"/>
          <w:sz w:val="28"/>
          <w:szCs w:val="28"/>
          <w:lang w:eastAsia="ru-RU"/>
        </w:rPr>
        <w:t> Для формирования сильных мышц спины, ребенку необходимо </w:t>
      </w:r>
      <w:hyperlink r:id="rId6" w:history="1">
        <w:r w:rsidR="00A81134" w:rsidRPr="00CA21DA">
          <w:rPr>
            <w:rFonts w:ascii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достаточно двигаться</w:t>
        </w:r>
      </w:hyperlink>
      <w:r w:rsidR="00A81134" w:rsidRPr="00CA21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</w:t>
      </w:r>
      <w:r w:rsidR="00A81134" w:rsidRPr="00CA21DA">
        <w:rPr>
          <w:rFonts w:ascii="Times New Roman" w:hAnsi="Times New Roman" w:cs="Times New Roman"/>
          <w:sz w:val="28"/>
          <w:szCs w:val="28"/>
          <w:lang w:eastAsia="ru-RU"/>
        </w:rPr>
        <w:t> тренировать тело. Мальчики и</w:t>
      </w:r>
      <w:r w:rsidRPr="00CA21DA">
        <w:rPr>
          <w:rFonts w:ascii="Times New Roman" w:hAnsi="Times New Roman" w:cs="Times New Roman"/>
          <w:sz w:val="28"/>
          <w:szCs w:val="28"/>
          <w:lang w:eastAsia="ru-RU"/>
        </w:rPr>
        <w:t xml:space="preserve"> девочки в дошкольном</w:t>
      </w:r>
      <w:r w:rsidR="00A81134" w:rsidRPr="00CA21DA">
        <w:rPr>
          <w:rFonts w:ascii="Times New Roman" w:hAnsi="Times New Roman" w:cs="Times New Roman"/>
          <w:sz w:val="28"/>
          <w:szCs w:val="28"/>
          <w:lang w:eastAsia="ru-RU"/>
        </w:rPr>
        <w:t xml:space="preserve"> возрасте должны активно двигаться, как минимум, в течение 1,5 часов в день.</w:t>
      </w:r>
    </w:p>
    <w:p w:rsidR="00A81134" w:rsidRPr="00CA21DA" w:rsidRDefault="00CA21DA" w:rsidP="00CA21DA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 w:rsidR="00A81134" w:rsidRPr="00CA21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неправильного или неполноценного питания.</w:t>
      </w:r>
      <w:r w:rsidR="00A81134" w:rsidRPr="00CA21DA">
        <w:rPr>
          <w:rFonts w:ascii="Times New Roman" w:hAnsi="Times New Roman" w:cs="Times New Roman"/>
          <w:sz w:val="28"/>
          <w:szCs w:val="28"/>
          <w:lang w:eastAsia="ru-RU"/>
        </w:rPr>
        <w:t> На протяжении всего периода взросления позвоночный столб проходит несколько стадий развития, на каждой из которых ему необходимо полноценное снабжение питательными веществами. При недостаточном обеспечении клеток витаминами, минералами крепость и здоровье костной, мышечной и сухожильной массы может снижаться, приводя к нежелательным искривлениям.</w:t>
      </w:r>
    </w:p>
    <w:p w:rsidR="00A81134" w:rsidRPr="00CA21DA" w:rsidRDefault="00CA21DA" w:rsidP="00CA21DA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 w:rsidR="00A81134" w:rsidRPr="00CA21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несоответствия роста мышц и костей</w:t>
      </w:r>
      <w:r w:rsidR="00A81134" w:rsidRPr="00CA21DA">
        <w:rPr>
          <w:rFonts w:ascii="Times New Roman" w:hAnsi="Times New Roman" w:cs="Times New Roman"/>
          <w:sz w:val="28"/>
          <w:szCs w:val="28"/>
          <w:lang w:eastAsia="ru-RU"/>
        </w:rPr>
        <w:t xml:space="preserve">. Кости детей растут быстрее, чем мышцы. Чтобы поддерживать позвоночный столб, организму ребенку нужно </w:t>
      </w:r>
      <w:r w:rsidR="00A81134" w:rsidRPr="00CA21D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постоянно подстраиваться под новые условия. При недостаточной развитости мышечной массы перестроение может происходить медленнее, приводя к патологическим изменениям.</w:t>
      </w:r>
    </w:p>
    <w:p w:rsidR="00A81134" w:rsidRPr="00CA21DA" w:rsidRDefault="00CA21DA" w:rsidP="00CA21DA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 w:rsidR="00A81134" w:rsidRPr="00CA21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неправильной организации рабочего и спального пространства</w:t>
      </w:r>
      <w:r w:rsidR="00A81134" w:rsidRPr="00CA21DA">
        <w:rPr>
          <w:rFonts w:ascii="Times New Roman" w:hAnsi="Times New Roman" w:cs="Times New Roman"/>
          <w:sz w:val="28"/>
          <w:szCs w:val="28"/>
          <w:lang w:eastAsia="ru-RU"/>
        </w:rPr>
        <w:t xml:space="preserve">. Стол и стул для ребенка должны быть подобраны под его рост, чтобы обеспечить телу положение с наименьшим давлением на позвоночник. Также внимательно нужно относиться к спальному месту ребенка: следить, чтобы его спина ночью отдыхала в </w:t>
      </w:r>
      <w:proofErr w:type="spellStart"/>
      <w:r w:rsidR="00A81134" w:rsidRPr="00CA21DA">
        <w:rPr>
          <w:rFonts w:ascii="Times New Roman" w:hAnsi="Times New Roman" w:cs="Times New Roman"/>
          <w:sz w:val="28"/>
          <w:szCs w:val="28"/>
          <w:lang w:eastAsia="ru-RU"/>
        </w:rPr>
        <w:t>ортопедически</w:t>
      </w:r>
      <w:proofErr w:type="spellEnd"/>
      <w:r w:rsidR="00A81134" w:rsidRPr="00CA21DA">
        <w:rPr>
          <w:rFonts w:ascii="Times New Roman" w:hAnsi="Times New Roman" w:cs="Times New Roman"/>
          <w:sz w:val="28"/>
          <w:szCs w:val="28"/>
          <w:lang w:eastAsia="ru-RU"/>
        </w:rPr>
        <w:t xml:space="preserve"> правильной позе.</w:t>
      </w:r>
    </w:p>
    <w:p w:rsidR="00A81134" w:rsidRPr="00CA21DA" w:rsidRDefault="00CA21DA" w:rsidP="00CA21DA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 w:rsidR="00A81134" w:rsidRPr="00CA21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генетических особенностей организма.</w:t>
      </w:r>
      <w:r w:rsidR="00A81134" w:rsidRPr="00CA21DA">
        <w:rPr>
          <w:rFonts w:ascii="Times New Roman" w:hAnsi="Times New Roman" w:cs="Times New Roman"/>
          <w:sz w:val="28"/>
          <w:szCs w:val="28"/>
          <w:lang w:eastAsia="ru-RU"/>
        </w:rPr>
        <w:t> Некоторые искривления позвоночника наследуются ребенком от родителей. Таким малышам нужен грамотный медицинский подход с самого рождения, постоянный контроль на протяжении всего срока формирования осанки.</w:t>
      </w:r>
    </w:p>
    <w:p w:rsidR="00A81134" w:rsidRPr="00CA21DA" w:rsidRDefault="00A81134" w:rsidP="00CA21DA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A21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gramEnd"/>
      <w:r w:rsidRPr="00CA21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еправильно подобранной обуви.</w:t>
      </w:r>
      <w:r w:rsidRPr="00CA21DA">
        <w:rPr>
          <w:rFonts w:ascii="Times New Roman" w:hAnsi="Times New Roman" w:cs="Times New Roman"/>
          <w:sz w:val="28"/>
          <w:szCs w:val="28"/>
          <w:lang w:eastAsia="ru-RU"/>
        </w:rPr>
        <w:t xml:space="preserve"> Положение стоп и </w:t>
      </w:r>
      <w:proofErr w:type="spellStart"/>
      <w:r w:rsidRPr="00CA21DA">
        <w:rPr>
          <w:rFonts w:ascii="Times New Roman" w:hAnsi="Times New Roman" w:cs="Times New Roman"/>
          <w:sz w:val="28"/>
          <w:szCs w:val="28"/>
          <w:lang w:eastAsia="ru-RU"/>
        </w:rPr>
        <w:t>голеностопа</w:t>
      </w:r>
      <w:proofErr w:type="spellEnd"/>
      <w:r w:rsidRPr="00CA21DA">
        <w:rPr>
          <w:rFonts w:ascii="Times New Roman" w:hAnsi="Times New Roman" w:cs="Times New Roman"/>
          <w:sz w:val="28"/>
          <w:szCs w:val="28"/>
          <w:lang w:eastAsia="ru-RU"/>
        </w:rPr>
        <w:t xml:space="preserve"> во время ходьбы отображается на позвоночном столбе. Чтобы </w:t>
      </w:r>
      <w:proofErr w:type="gramStart"/>
      <w:r w:rsidRPr="00CA21DA">
        <w:rPr>
          <w:rFonts w:ascii="Times New Roman" w:hAnsi="Times New Roman" w:cs="Times New Roman"/>
          <w:sz w:val="28"/>
          <w:szCs w:val="28"/>
          <w:lang w:eastAsia="ru-RU"/>
        </w:rPr>
        <w:t>избежать искривлений по этой причине необходимо подбирать</w:t>
      </w:r>
      <w:proofErr w:type="gramEnd"/>
      <w:r w:rsidRPr="00CA21DA">
        <w:rPr>
          <w:rFonts w:ascii="Times New Roman" w:hAnsi="Times New Roman" w:cs="Times New Roman"/>
          <w:sz w:val="28"/>
          <w:szCs w:val="28"/>
          <w:lang w:eastAsia="ru-RU"/>
        </w:rPr>
        <w:t xml:space="preserve"> ребенку удобную обувь из невредных материалов, а также по размеру.</w:t>
      </w:r>
    </w:p>
    <w:p w:rsidR="00A81134" w:rsidRPr="00CA21DA" w:rsidRDefault="00CA21DA" w:rsidP="00CA21DA">
      <w:pPr>
        <w:pStyle w:val="a7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 w:rsidR="00A81134" w:rsidRPr="00CA21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нарушений правил ухода в раннем возрасте.</w:t>
      </w:r>
      <w:r w:rsidR="00A81134" w:rsidRPr="00CA21DA">
        <w:rPr>
          <w:rFonts w:ascii="Times New Roman" w:hAnsi="Times New Roman" w:cs="Times New Roman"/>
          <w:sz w:val="28"/>
          <w:szCs w:val="28"/>
          <w:lang w:eastAsia="ru-RU"/>
        </w:rPr>
        <w:t> С первых дней жизни ребенка следите, чтобы он попеременно спал на разных боках, берите его на руки с разных сторон по очереди, а когда водите за ручку, то меняйте стороны.</w:t>
      </w:r>
    </w:p>
    <w:p w:rsidR="00A81134" w:rsidRPr="00A81134" w:rsidRDefault="00A81134" w:rsidP="00CA21DA">
      <w:pPr>
        <w:shd w:val="clear" w:color="auto" w:fill="FFFFFF"/>
        <w:spacing w:before="225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нарушений осанки</w:t>
      </w:r>
    </w:p>
    <w:p w:rsidR="00A81134" w:rsidRPr="00A81134" w:rsidRDefault="00A81134" w:rsidP="00A81134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следите, чтобы рабочее место ребенку подходило ему по росту. Во время сидения за столом между коленями и бедрами, бедрами и спиной, плечом и предплечьем должен образовываться угол в 90 градусов;</w:t>
      </w:r>
    </w:p>
    <w:p w:rsidR="00A81134" w:rsidRPr="00A81134" w:rsidRDefault="00A81134" w:rsidP="00A81134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обеспечьте рабочее место сына или дочки достаточным светом, чтобы не приходилось сильно наклоняться или прищуриваться во время занятий;</w:t>
      </w:r>
    </w:p>
    <w:p w:rsidR="00A81134" w:rsidRPr="00A81134" w:rsidRDefault="00A81134" w:rsidP="00A81134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купите в кровать малышу ортопедический матрас, обеспечивающий телу нормальный отдых ночью;</w:t>
      </w:r>
    </w:p>
    <w:p w:rsidR="00A81134" w:rsidRPr="00A81134" w:rsidRDefault="00A81134" w:rsidP="00A81134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подушка для сына или дочки должны быть небольшой, обеспечивающей правильное положение головы во время сна;</w:t>
      </w:r>
    </w:p>
    <w:p w:rsidR="00A81134" w:rsidRPr="00A81134" w:rsidRDefault="00A81134" w:rsidP="00A81134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с ранних лет выполнять </w:t>
      </w:r>
      <w:hyperlink r:id="rId7" w:history="1">
        <w:r w:rsidRPr="00A8113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комплекс утренней зарядки</w:t>
        </w:r>
      </w:hyperlink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активизации работы мышц в начале дня;</w:t>
      </w:r>
    </w:p>
    <w:p w:rsidR="00A81134" w:rsidRPr="00A81134" w:rsidRDefault="00A81134" w:rsidP="00A81134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обеспечьте сына или дочку достаточной </w:t>
      </w:r>
      <w:hyperlink r:id="rId8" w:history="1">
        <w:r w:rsidRPr="00A8113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двигательной активностью</w:t>
        </w:r>
      </w:hyperlink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дня для тренировки всех мышц тела;</w:t>
      </w:r>
    </w:p>
    <w:p w:rsidR="00A81134" w:rsidRPr="00A81134" w:rsidRDefault="00A81134" w:rsidP="00A81134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рационе ребенка обязательно ежедневно должны присутствовать продукты, содержащие белок и кальций: молочные продукты, мясо, рыба, яйца;</w:t>
      </w:r>
    </w:p>
    <w:p w:rsidR="00A81134" w:rsidRPr="00A81134" w:rsidRDefault="00CA21DA" w:rsidP="00A81134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ребёнка</w:t>
      </w:r>
      <w:r w:rsidR="00A81134"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соблюдению режима дня. Перегрузка организма при неправильном сочетании сна и бодрствования негативно сказывается на мышцах, суставах, костях;</w:t>
      </w:r>
    </w:p>
    <w:p w:rsidR="00A81134" w:rsidRPr="00A81134" w:rsidRDefault="00A81134" w:rsidP="00A81134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научите ребенка выполнять комплексы упражнений для профилактики искривления осанки, напоминайте выполнять их как можно чаще;</w:t>
      </w:r>
    </w:p>
    <w:p w:rsidR="00A81134" w:rsidRPr="00A81134" w:rsidRDefault="00A81134" w:rsidP="00A81134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примером для своего ребенка, старайтесь правильно сидеть, питаться, следить за своей осанкой.</w:t>
      </w:r>
    </w:p>
    <w:p w:rsidR="00CA21DA" w:rsidRDefault="00A81134" w:rsidP="00A8113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осанки проще предупредить, чем лечить. Рекомендуется периодически</w:t>
      </w:r>
      <w:r w:rsidR="00CA2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проверять осанку ребёнка</w:t>
      </w:r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 </w:t>
      </w:r>
      <w:proofErr w:type="gramStart"/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малейших</w:t>
      </w:r>
      <w:proofErr w:type="gramEnd"/>
      <w:r w:rsidRPr="00A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отклонения обращаться к врачу.</w:t>
      </w:r>
    </w:p>
    <w:p w:rsidR="00CA21DA" w:rsidRPr="00CA21DA" w:rsidRDefault="00CA21DA" w:rsidP="00CA21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1DA" w:rsidRPr="00CA21DA" w:rsidRDefault="00707E0F" w:rsidP="00707E0F">
      <w:pPr>
        <w:tabs>
          <w:tab w:val="left" w:pos="28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7" name="Рисунок 7" descr="https://gemelos-feliz.ru/wp-content/uploads/2017/07/pravila-formirovaniya-osanki-u-detey-768x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emelos-feliz.ru/wp-content/uploads/2017/07/pravila-formirovaniya-osanki-u-detey-768x43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1DA" w:rsidRPr="00CA21DA" w:rsidRDefault="00707E0F" w:rsidP="00707E0F">
      <w:pPr>
        <w:tabs>
          <w:tab w:val="left" w:pos="295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A21DA" w:rsidRPr="00CA21DA" w:rsidRDefault="00CA21DA" w:rsidP="00CA21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1DA" w:rsidRPr="00CA21DA" w:rsidRDefault="00CA21DA" w:rsidP="00CA21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1DA" w:rsidRDefault="00CA21DA" w:rsidP="00CA21DA">
      <w:pPr>
        <w:tabs>
          <w:tab w:val="left" w:pos="240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1DA" w:rsidRDefault="00CA21DA" w:rsidP="00CA21DA">
      <w:pPr>
        <w:tabs>
          <w:tab w:val="left" w:pos="240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1DA" w:rsidRDefault="00CA21DA" w:rsidP="00CA21DA">
      <w:pPr>
        <w:tabs>
          <w:tab w:val="left" w:pos="240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1DA" w:rsidRDefault="00CA21DA" w:rsidP="00CA21DA">
      <w:pPr>
        <w:tabs>
          <w:tab w:val="left" w:pos="240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1DA" w:rsidRDefault="00CA21DA" w:rsidP="00CA21DA">
      <w:pPr>
        <w:tabs>
          <w:tab w:val="left" w:pos="240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134" w:rsidRPr="00CA21DA" w:rsidRDefault="00CA21DA" w:rsidP="00CA21DA">
      <w:pPr>
        <w:tabs>
          <w:tab w:val="left" w:pos="240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Инструктор по физкультуре: Шимко Е.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</w:p>
    <w:sectPr w:rsidR="00A81134" w:rsidRPr="00CA21DA" w:rsidSect="00721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83F47"/>
    <w:multiLevelType w:val="multilevel"/>
    <w:tmpl w:val="7014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966D6"/>
    <w:multiLevelType w:val="multilevel"/>
    <w:tmpl w:val="BC24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95DE6"/>
    <w:multiLevelType w:val="multilevel"/>
    <w:tmpl w:val="F382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8E7C9C"/>
    <w:multiLevelType w:val="multilevel"/>
    <w:tmpl w:val="9894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0406DE"/>
    <w:multiLevelType w:val="multilevel"/>
    <w:tmpl w:val="2306E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F522B9"/>
    <w:multiLevelType w:val="multilevel"/>
    <w:tmpl w:val="A282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A204A3"/>
    <w:multiLevelType w:val="multilevel"/>
    <w:tmpl w:val="108A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1456D5"/>
    <w:multiLevelType w:val="multilevel"/>
    <w:tmpl w:val="03AE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134"/>
    <w:rsid w:val="00707E0F"/>
    <w:rsid w:val="007211AD"/>
    <w:rsid w:val="00A81134"/>
    <w:rsid w:val="00CA2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1AD"/>
  </w:style>
  <w:style w:type="paragraph" w:styleId="2">
    <w:name w:val="heading 2"/>
    <w:basedOn w:val="a"/>
    <w:link w:val="20"/>
    <w:uiPriority w:val="9"/>
    <w:qFormat/>
    <w:rsid w:val="00A811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11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11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11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81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1134"/>
    <w:rPr>
      <w:b/>
      <w:bCs/>
    </w:rPr>
  </w:style>
  <w:style w:type="character" w:styleId="a5">
    <w:name w:val="Emphasis"/>
    <w:basedOn w:val="a0"/>
    <w:uiPriority w:val="20"/>
    <w:qFormat/>
    <w:rsid w:val="00A81134"/>
    <w:rPr>
      <w:i/>
      <w:iCs/>
    </w:rPr>
  </w:style>
  <w:style w:type="character" w:styleId="a6">
    <w:name w:val="Hyperlink"/>
    <w:basedOn w:val="a0"/>
    <w:uiPriority w:val="99"/>
    <w:semiHidden/>
    <w:unhideWhenUsed/>
    <w:rsid w:val="00A81134"/>
    <w:rPr>
      <w:color w:val="0000FF"/>
      <w:u w:val="single"/>
    </w:rPr>
  </w:style>
  <w:style w:type="paragraph" w:styleId="a7">
    <w:name w:val="No Spacing"/>
    <w:uiPriority w:val="1"/>
    <w:qFormat/>
    <w:rsid w:val="00CA21D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7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7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kuriku.ru/razvitie/fizicheskoe/vidy-sporta-dlya-detej/detskaya-xoreograf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ukuriku.ru/razvitie/fizicheskoe/yprazhnenia-dlya-dete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kuriku.ru/razvitie/igrovoe/znachenie-podvizhnyx-igr-v-razvitii-detej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2022-12-07T10:46:00Z</dcterms:created>
  <dcterms:modified xsi:type="dcterms:W3CDTF">2022-12-07T11:28:00Z</dcterms:modified>
</cp:coreProperties>
</file>