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0CC" w:rsidRPr="00C630CC" w:rsidRDefault="00C630CC" w:rsidP="00C630CC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FF0000"/>
          <w:sz w:val="40"/>
          <w:szCs w:val="40"/>
        </w:rPr>
      </w:pPr>
      <w:r w:rsidRPr="00C630CC">
        <w:rPr>
          <w:rStyle w:val="c2"/>
          <w:b/>
          <w:color w:val="FF0000"/>
          <w:sz w:val="40"/>
          <w:szCs w:val="40"/>
        </w:rPr>
        <w:t>Развитие ловкости у детей дошкольного возраста.</w:t>
      </w:r>
    </w:p>
    <w:p w:rsidR="00C630CC" w:rsidRPr="00C630CC" w:rsidRDefault="00C630CC" w:rsidP="00C630CC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  <w:u w:val="single"/>
        </w:rPr>
      </w:pPr>
      <w:r w:rsidRPr="00C630CC">
        <w:rPr>
          <w:rStyle w:val="c2"/>
          <w:color w:val="000000"/>
          <w:sz w:val="28"/>
          <w:szCs w:val="28"/>
          <w:u w:val="single"/>
        </w:rPr>
        <w:t>(Консультация для специалистов)</w:t>
      </w:r>
    </w:p>
    <w:p w:rsidR="00C630CC" w:rsidRPr="00C630CC" w:rsidRDefault="00C630CC" w:rsidP="00C630CC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u w:val="single"/>
        </w:rPr>
      </w:pPr>
    </w:p>
    <w:p w:rsidR="00C630CC" w:rsidRPr="00C630CC" w:rsidRDefault="00C630CC" w:rsidP="00C630C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30CC">
        <w:rPr>
          <w:rStyle w:val="c2"/>
          <w:color w:val="000000"/>
          <w:sz w:val="28"/>
          <w:szCs w:val="28"/>
        </w:rPr>
        <w:t xml:space="preserve">    Знакомить ребёнка с новыми разнообразными движениями и совершенствовать их. При правильном физическом воспитании предусмотрено последовательное усложнение основных движений, которые должен усвоить ребёнок;</w:t>
      </w:r>
    </w:p>
    <w:p w:rsidR="00C630CC" w:rsidRDefault="00C630CC" w:rsidP="00C630CC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C630CC">
        <w:rPr>
          <w:rStyle w:val="c2"/>
          <w:color w:val="000000"/>
          <w:sz w:val="28"/>
          <w:szCs w:val="28"/>
        </w:rPr>
        <w:t>    Усложнять и знакомить дошкольника с новым сочетанием знакомых ему движений, при этом изменяются привычные условия выполнения привычных движений и благодаря чему развивается ловкость ребёнка.</w:t>
      </w:r>
    </w:p>
    <w:p w:rsidR="00C630CC" w:rsidRPr="00C630CC" w:rsidRDefault="00C630CC" w:rsidP="00C630C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3414395</wp:posOffset>
            </wp:positionH>
            <wp:positionV relativeFrom="margin">
              <wp:posOffset>2316480</wp:posOffset>
            </wp:positionV>
            <wp:extent cx="2339340" cy="1754505"/>
            <wp:effectExtent l="0" t="0" r="3810" b="0"/>
            <wp:wrapSquare wrapText="bothSides"/>
            <wp:docPr id="1" name="Рисунок 1" descr="https://1.bp.blogspot.com/-IrSb6LvqISQ/XqsZFDvCOXI/AAAAAAAAJdE/9F-VNicyhKYaHXablh5VY-g7Ad4Dnf6gQCLcBGAsYHQ/s320/%25D0%25BC%25D0%25B0%25D1%2580%25D0%25B0%25D1%2584%25D0%25BE%25D0%25B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IrSb6LvqISQ/XqsZFDvCOXI/AAAAAAAAJdE/9F-VNicyhKYaHXablh5VY-g7Ad4Dnf6gQCLcBGAsYHQ/s320/%25D0%25BC%25D0%25B0%25D1%2580%25D0%25B0%25D1%2584%25D0%25BE%25D0%25BD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175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30CC" w:rsidRDefault="00C630CC" w:rsidP="00C630CC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70C0"/>
          <w:sz w:val="28"/>
          <w:szCs w:val="28"/>
        </w:rPr>
      </w:pPr>
      <w:r w:rsidRPr="00C630CC">
        <w:rPr>
          <w:rStyle w:val="c2"/>
          <w:b/>
          <w:color w:val="0070C0"/>
          <w:sz w:val="28"/>
          <w:szCs w:val="28"/>
        </w:rPr>
        <w:t>Как именно повысить ловкость ребёнка?</w:t>
      </w:r>
    </w:p>
    <w:p w:rsidR="00C630CC" w:rsidRPr="00C630CC" w:rsidRDefault="00C630CC" w:rsidP="00C630CC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p w:rsidR="00C630CC" w:rsidRPr="00C630CC" w:rsidRDefault="00C630CC" w:rsidP="00C630C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30CC">
        <w:rPr>
          <w:rStyle w:val="c2"/>
          <w:color w:val="000000"/>
          <w:sz w:val="28"/>
          <w:szCs w:val="28"/>
        </w:rPr>
        <w:t>1.     Для развития ловкости ребёнка можно предложить применение необычных исходных положений при выполнении ОРУ, а также быструю смену различных положений. Например, в комплексе утренней гимнастики изменить исходные положения в движениях (всегда махи ногами выполняли из положения стоя, руки на поясе, а можно изменить исходное положение и получится, что привычное упражнение ребёнок будет выполнять из положения стоя, руки вверх).</w:t>
      </w:r>
    </w:p>
    <w:p w:rsidR="00C630CC" w:rsidRPr="00C630CC" w:rsidRDefault="00C630CC" w:rsidP="00C630C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30CC">
        <w:rPr>
          <w:rStyle w:val="c2"/>
          <w:color w:val="000000"/>
          <w:sz w:val="28"/>
          <w:szCs w:val="28"/>
        </w:rPr>
        <w:t>2.     Можно изменять скорость или темп движений, вводить разные ритмические сочетания, различную последовательность элементов.</w:t>
      </w:r>
    </w:p>
    <w:p w:rsidR="00C630CC" w:rsidRPr="00C630CC" w:rsidRDefault="00C630CC" w:rsidP="00C630C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30CC">
        <w:rPr>
          <w:rStyle w:val="c2"/>
          <w:color w:val="000000"/>
          <w:sz w:val="28"/>
          <w:szCs w:val="28"/>
        </w:rPr>
        <w:t>3.     Можно использовать такой приём повышения ловкости как смена способов выполнения упражнений. Например, метание «снизу», «сверху», «сбоку»; прыжки на двух ногах и на одной, на месте и с продвижением, с поворотом и без поворота и т.д.</w:t>
      </w:r>
    </w:p>
    <w:p w:rsidR="00C630CC" w:rsidRPr="00C630CC" w:rsidRDefault="00C630CC" w:rsidP="00C630C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30CC">
        <w:rPr>
          <w:rStyle w:val="c2"/>
          <w:color w:val="000000"/>
          <w:sz w:val="28"/>
          <w:szCs w:val="28"/>
        </w:rPr>
        <w:t>4.     Ещё для развития ловкости ребёнка используют в упражнениях предметы различной формы, массы, объёма, фактуры, что способствует развитию умения распределять движения в пространстве и во времени, сочетать их с движениями тела, требующей разносторонней координации и тонких мышечных ощущений.</w:t>
      </w:r>
    </w:p>
    <w:p w:rsidR="00C630CC" w:rsidRPr="00C630CC" w:rsidRDefault="00C630CC" w:rsidP="00C630C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30CC">
        <w:rPr>
          <w:rStyle w:val="c2"/>
          <w:color w:val="000000"/>
          <w:sz w:val="28"/>
          <w:szCs w:val="28"/>
        </w:rPr>
        <w:t>5.     Можно предложить выполнение согласованных действий несколькими участниками. Например, такое упражнение как «бег на трёх ногах» или очень весёлое упражнение «гусеница» и т.д.</w:t>
      </w:r>
    </w:p>
    <w:p w:rsidR="00C630CC" w:rsidRPr="00C630CC" w:rsidRDefault="00C630CC" w:rsidP="00C630C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30CC">
        <w:rPr>
          <w:rStyle w:val="c2"/>
          <w:color w:val="000000"/>
          <w:sz w:val="28"/>
          <w:szCs w:val="28"/>
        </w:rPr>
        <w:t>6.     Также развитию детской ловкости способствуют более сложные сочетания основных движений. Например, усложнённые прыжки через скакалку, с различными движениями рук или отбивание мяча с хлопком и т.д.</w:t>
      </w:r>
    </w:p>
    <w:p w:rsidR="00C630CC" w:rsidRDefault="00C630CC" w:rsidP="00C630CC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C630CC">
        <w:rPr>
          <w:rStyle w:val="c2"/>
          <w:color w:val="000000"/>
          <w:sz w:val="28"/>
          <w:szCs w:val="28"/>
        </w:rPr>
        <w:t xml:space="preserve">7.     Одним из эффективных приёмов развития ловкости являются подвижные игры на развитие </w:t>
      </w:r>
      <w:proofErr w:type="gramStart"/>
      <w:r w:rsidRPr="00C630CC">
        <w:rPr>
          <w:rStyle w:val="c2"/>
          <w:color w:val="000000"/>
          <w:sz w:val="28"/>
          <w:szCs w:val="28"/>
        </w:rPr>
        <w:t>ловкости ,</w:t>
      </w:r>
      <w:proofErr w:type="gramEnd"/>
      <w:r w:rsidRPr="00C630CC">
        <w:rPr>
          <w:rStyle w:val="c2"/>
          <w:color w:val="000000"/>
          <w:sz w:val="28"/>
          <w:szCs w:val="28"/>
        </w:rPr>
        <w:t xml:space="preserve"> а так же усложнение условий </w:t>
      </w:r>
      <w:r w:rsidRPr="00C630CC">
        <w:rPr>
          <w:rStyle w:val="c2"/>
          <w:color w:val="000000"/>
          <w:sz w:val="28"/>
          <w:szCs w:val="28"/>
        </w:rPr>
        <w:lastRenderedPageBreak/>
        <w:t>подвижных игр. Например, в игре «У медведя во бору…», ребёнок выполняющий роль медведя перед тем, как ловить должен подлезть через дугу.</w:t>
      </w:r>
    </w:p>
    <w:p w:rsidR="00C630CC" w:rsidRDefault="00C630CC" w:rsidP="00C630CC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C630CC" w:rsidRPr="00B00B11" w:rsidRDefault="00C630CC" w:rsidP="00C630CC">
      <w:pPr>
        <w:pStyle w:val="c4"/>
        <w:shd w:val="clear" w:color="auto" w:fill="FFFFFF"/>
        <w:spacing w:before="0" w:beforeAutospacing="0" w:after="0" w:afterAutospacing="0"/>
        <w:jc w:val="right"/>
        <w:rPr>
          <w:rStyle w:val="c2"/>
          <w:i/>
          <w:color w:val="FF0000"/>
          <w:sz w:val="28"/>
          <w:szCs w:val="28"/>
        </w:rPr>
      </w:pPr>
      <w:r w:rsidRPr="00B00B11">
        <w:rPr>
          <w:i/>
          <w:noProof/>
          <w:color w:val="FF0000"/>
        </w:rPr>
        <w:drawing>
          <wp:anchor distT="0" distB="0" distL="114300" distR="114300" simplePos="0" relativeHeight="251660288" behindDoc="0" locked="0" layoutInCell="1" allowOverlap="1" wp14:anchorId="0341591D" wp14:editId="7D046DE5">
            <wp:simplePos x="0" y="0"/>
            <wp:positionH relativeFrom="margin">
              <wp:align>left</wp:align>
            </wp:positionH>
            <wp:positionV relativeFrom="paragraph">
              <wp:posOffset>114300</wp:posOffset>
            </wp:positionV>
            <wp:extent cx="1897027" cy="2004060"/>
            <wp:effectExtent l="0" t="0" r="8255" b="0"/>
            <wp:wrapSquare wrapText="bothSides"/>
            <wp:docPr id="2" name="Рисунок 2" descr="https://gas-kvas.com/uploads/posts/2023-02/1676761373_gas-kvas-com-p-risunok-myach-dlya-detskogo-sada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as-kvas.com/uploads/posts/2023-02/1676761373_gas-kvas-com-p-risunok-myach-dlya-detskogo-sada-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22"/>
                    <a:stretch/>
                  </pic:blipFill>
                  <pic:spPr bwMode="auto">
                    <a:xfrm>
                      <a:off x="0" y="0"/>
                      <a:ext cx="1897027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B00B11">
        <w:rPr>
          <w:i/>
          <w:color w:val="FF0000"/>
          <w:sz w:val="28"/>
          <w:szCs w:val="28"/>
          <w:shd w:val="clear" w:color="auto" w:fill="FFFFFF"/>
        </w:rPr>
        <w:t>Нам смелым, и сильным, и ловким</w:t>
      </w:r>
      <w:r w:rsidRPr="00B00B11">
        <w:rPr>
          <w:i/>
          <w:color w:val="FF0000"/>
          <w:sz w:val="28"/>
          <w:szCs w:val="28"/>
        </w:rPr>
        <w:br/>
      </w:r>
      <w:r w:rsidRPr="00B00B11">
        <w:rPr>
          <w:i/>
          <w:color w:val="FF0000"/>
          <w:sz w:val="28"/>
          <w:szCs w:val="28"/>
          <w:shd w:val="clear" w:color="auto" w:fill="FFFFFF"/>
        </w:rPr>
        <w:t>Со спортом всегда по пути</w:t>
      </w:r>
      <w:r w:rsidRPr="00B00B11">
        <w:rPr>
          <w:i/>
          <w:color w:val="FF0000"/>
          <w:sz w:val="28"/>
          <w:szCs w:val="28"/>
        </w:rPr>
        <w:br/>
      </w:r>
      <w:r w:rsidRPr="00B00B11">
        <w:rPr>
          <w:i/>
          <w:color w:val="FF0000"/>
          <w:sz w:val="28"/>
          <w:szCs w:val="28"/>
          <w:shd w:val="clear" w:color="auto" w:fill="FFFFFF"/>
        </w:rPr>
        <w:t>Ребят не страшат тренировки —</w:t>
      </w:r>
      <w:r w:rsidRPr="00B00B11">
        <w:rPr>
          <w:i/>
          <w:color w:val="FF0000"/>
          <w:sz w:val="28"/>
          <w:szCs w:val="28"/>
        </w:rPr>
        <w:br/>
      </w:r>
      <w:r w:rsidRPr="00B00B11">
        <w:rPr>
          <w:i/>
          <w:color w:val="FF0000"/>
          <w:sz w:val="28"/>
          <w:szCs w:val="28"/>
          <w:shd w:val="clear" w:color="auto" w:fill="FFFFFF"/>
        </w:rPr>
        <w:t>Пусть сердце стучится в груди.</w:t>
      </w:r>
      <w:r w:rsidRPr="00B00B11">
        <w:rPr>
          <w:i/>
          <w:color w:val="FF0000"/>
          <w:sz w:val="28"/>
          <w:szCs w:val="28"/>
        </w:rPr>
        <w:br/>
      </w:r>
      <w:r w:rsidRPr="00B00B11">
        <w:rPr>
          <w:i/>
          <w:color w:val="FF0000"/>
          <w:sz w:val="28"/>
          <w:szCs w:val="28"/>
          <w:shd w:val="clear" w:color="auto" w:fill="FFFFFF"/>
        </w:rPr>
        <w:t>Нам смелым, и сильным, и ловким</w:t>
      </w:r>
      <w:r w:rsidRPr="00B00B11">
        <w:rPr>
          <w:i/>
          <w:color w:val="FF0000"/>
          <w:sz w:val="28"/>
          <w:szCs w:val="28"/>
        </w:rPr>
        <w:br/>
      </w:r>
      <w:r w:rsidRPr="00B00B11">
        <w:rPr>
          <w:i/>
          <w:color w:val="FF0000"/>
          <w:sz w:val="28"/>
          <w:szCs w:val="28"/>
          <w:shd w:val="clear" w:color="auto" w:fill="FFFFFF"/>
        </w:rPr>
        <w:t>Быть надо всегда впереди.</w:t>
      </w:r>
    </w:p>
    <w:p w:rsidR="00C630CC" w:rsidRDefault="00C630CC" w:rsidP="00C630CC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bookmarkStart w:id="0" w:name="_GoBack"/>
      <w:bookmarkEnd w:id="0"/>
      <w:r w:rsidRPr="00B00B11">
        <w:rPr>
          <w:rStyle w:val="c2"/>
          <w:i/>
          <w:color w:val="FF0000"/>
          <w:sz w:val="28"/>
          <w:szCs w:val="28"/>
        </w:rPr>
        <w:br w:type="textWrapping" w:clear="all"/>
      </w:r>
    </w:p>
    <w:p w:rsidR="00C630CC" w:rsidRDefault="00C630CC" w:rsidP="00C630CC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C630CC" w:rsidRPr="00C630CC" w:rsidRDefault="00C630CC" w:rsidP="00C630C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70C0"/>
          <w:sz w:val="28"/>
          <w:szCs w:val="28"/>
        </w:rPr>
      </w:pPr>
      <w:r w:rsidRPr="00C630CC">
        <w:rPr>
          <w:rStyle w:val="c2"/>
          <w:b/>
          <w:color w:val="0070C0"/>
          <w:sz w:val="28"/>
          <w:szCs w:val="28"/>
        </w:rPr>
        <w:t>Ловкость сочетается со способностью сохранять устойчивое положение тела в разнообразных движениях и позах. Упражнения в ловкости требуют большой чёткости мышечных ощущений, напряжённости внимания.</w:t>
      </w:r>
    </w:p>
    <w:p w:rsidR="0069559B" w:rsidRPr="00C630CC" w:rsidRDefault="00C630CC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238125</wp:posOffset>
            </wp:positionH>
            <wp:positionV relativeFrom="margin">
              <wp:posOffset>4621530</wp:posOffset>
            </wp:positionV>
            <wp:extent cx="4975860" cy="3980180"/>
            <wp:effectExtent l="0" t="0" r="0" b="1270"/>
            <wp:wrapSquare wrapText="bothSides"/>
            <wp:docPr id="3" name="Рисунок 3" descr="http://ddu523.minsk.edu.by/ru/sm.aspx?guid=20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du523.minsk.edu.by/ru/sm.aspx?guid=2099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860" cy="398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9559B" w:rsidRPr="00C63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16F" w:rsidRDefault="00F8416F" w:rsidP="00C630CC">
      <w:pPr>
        <w:spacing w:after="0" w:line="240" w:lineRule="auto"/>
      </w:pPr>
      <w:r>
        <w:separator/>
      </w:r>
    </w:p>
  </w:endnote>
  <w:endnote w:type="continuationSeparator" w:id="0">
    <w:p w:rsidR="00F8416F" w:rsidRDefault="00F8416F" w:rsidP="00C63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16F" w:rsidRDefault="00F8416F" w:rsidP="00C630CC">
      <w:pPr>
        <w:spacing w:after="0" w:line="240" w:lineRule="auto"/>
      </w:pPr>
      <w:r>
        <w:separator/>
      </w:r>
    </w:p>
  </w:footnote>
  <w:footnote w:type="continuationSeparator" w:id="0">
    <w:p w:rsidR="00F8416F" w:rsidRDefault="00F8416F" w:rsidP="00C630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0CC"/>
    <w:rsid w:val="0069559B"/>
    <w:rsid w:val="00B00B11"/>
    <w:rsid w:val="00C630CC"/>
    <w:rsid w:val="00F8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A6B7"/>
  <w15:chartTrackingRefBased/>
  <w15:docId w15:val="{328994F8-F48E-4413-8FC8-86002EBE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C63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630CC"/>
  </w:style>
  <w:style w:type="paragraph" w:styleId="a3">
    <w:name w:val="header"/>
    <w:basedOn w:val="a"/>
    <w:link w:val="a4"/>
    <w:uiPriority w:val="99"/>
    <w:unhideWhenUsed/>
    <w:rsid w:val="00C63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30CC"/>
  </w:style>
  <w:style w:type="paragraph" w:styleId="a5">
    <w:name w:val="footer"/>
    <w:basedOn w:val="a"/>
    <w:link w:val="a6"/>
    <w:uiPriority w:val="99"/>
    <w:unhideWhenUsed/>
    <w:rsid w:val="00C63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3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2</cp:revision>
  <dcterms:created xsi:type="dcterms:W3CDTF">2023-11-22T05:39:00Z</dcterms:created>
  <dcterms:modified xsi:type="dcterms:W3CDTF">2023-11-22T05:50:00Z</dcterms:modified>
</cp:coreProperties>
</file>