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CF" w:rsidRDefault="00CD28EC" w:rsidP="00FB2D27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2478405</wp:posOffset>
            </wp:positionH>
            <wp:positionV relativeFrom="paragraph">
              <wp:posOffset>32385</wp:posOffset>
            </wp:positionV>
            <wp:extent cx="4098925" cy="3419475"/>
            <wp:effectExtent l="0" t="0" r="0" b="9525"/>
            <wp:wrapSquare wrapText="bothSides"/>
            <wp:docPr id="5" name="Рисунок 5" descr="https://1.bp.blogspot.com/-OMk8y6S2O_A/XtZAY9AQg4I/AAAAAAAABFQ/27Hm49bMu7sPl3S3Mm-F9jSuzNA5cS22gCLcBGAsYHQ/s1600/leto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OMk8y6S2O_A/XtZAY9AQg4I/AAAAAAAABFQ/27Hm49bMu7sPl3S3Mm-F9jSuzNA5cS22gCLcBGAsYHQ/s1600/leto_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Памятка для родителей:</w:t>
      </w:r>
    </w:p>
    <w:p w:rsidR="00CD28EC" w:rsidRPr="00ED52CF" w:rsidRDefault="00CD28EC" w:rsidP="00FB2D27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БЕЗОПАСНОЕ ЛЕТО</w:t>
      </w:r>
    </w:p>
    <w:p w:rsidR="00FB2D27" w:rsidRPr="006E1E92" w:rsidRDefault="00FB2D27" w:rsidP="00FB2D27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6E1E9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Цель: </w:t>
      </w:r>
      <w:r w:rsidR="00CD28EC" w:rsidRPr="006E1E92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Обобщить и систематизировать знания </w:t>
      </w:r>
      <w:r w:rsidR="00CD28EC" w:rsidRPr="006E1E92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родителей</w:t>
      </w:r>
      <w:r w:rsidR="00CD28EC" w:rsidRPr="006E1E92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 об опасности на свежем воздухе </w:t>
      </w:r>
      <w:r w:rsidR="00CD28EC" w:rsidRPr="006E1E92">
        <w:rPr>
          <w:rFonts w:ascii="Times New Roman" w:hAnsi="Times New Roman" w:cs="Times New Roman"/>
          <w:b/>
          <w:bCs/>
          <w:i/>
          <w:color w:val="333333"/>
          <w:sz w:val="28"/>
          <w:szCs w:val="28"/>
          <w:shd w:val="clear" w:color="auto" w:fill="FFFFFF"/>
        </w:rPr>
        <w:t>летом</w:t>
      </w:r>
      <w:r w:rsidR="00CD28EC" w:rsidRPr="006E1E92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; Развивать умение взрослых воспитывать в ребенке внимательное отношение и осторожное поведение на улице</w:t>
      </w:r>
      <w:r w:rsidR="00CD28EC" w:rsidRPr="006E1E92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и дома.</w:t>
      </w:r>
    </w:p>
    <w:p w:rsidR="006E1E92" w:rsidRDefault="006E1E92" w:rsidP="00CD28E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</w:p>
    <w:p w:rsidR="00ED52CF" w:rsidRPr="00ED52CF" w:rsidRDefault="00ED52CF" w:rsidP="00CD28EC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ED52C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 </w:t>
      </w:r>
      <w:r w:rsidRPr="00ED52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Уважаемые родители!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:rsidR="00ED52CF" w:rsidRPr="00ED52CF" w:rsidRDefault="00ED52CF" w:rsidP="00D36CE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ребенка обязательным является ношение головного убора на улице для предотвращения теплового или солнечного удара;</w:t>
      </w:r>
    </w:p>
    <w:p w:rsidR="00ED52CF" w:rsidRPr="00ED52CF" w:rsidRDefault="00ED52CF" w:rsidP="00D36CE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приучите детей всегда мыть руки перед употреблением пищи;</w:t>
      </w:r>
    </w:p>
    <w:p w:rsidR="00ED52CF" w:rsidRPr="00ED52CF" w:rsidRDefault="00ED52CF" w:rsidP="00D36CE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мойте овощи и фрукты перед употреблением;</w:t>
      </w:r>
    </w:p>
    <w:p w:rsidR="00ED52CF" w:rsidRPr="00ED52CF" w:rsidRDefault="00ED52CF" w:rsidP="00D36CE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обязательно учите ребенка переходу по светофору, расскажите об опасности, которую несет автомобиль;</w:t>
      </w:r>
    </w:p>
    <w:p w:rsidR="00ED52CF" w:rsidRPr="00ED52CF" w:rsidRDefault="00ED52CF" w:rsidP="00D36CE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научить и правилам пожарной безопасности в летний период;</w:t>
      </w:r>
    </w:p>
    <w:p w:rsidR="00ED52CF" w:rsidRPr="00ED52CF" w:rsidRDefault="00ED52CF" w:rsidP="00D36CE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позволяйте разводить костры без присутствия взрослых;</w:t>
      </w:r>
    </w:p>
    <w:p w:rsidR="00ED52CF" w:rsidRPr="00ED52CF" w:rsidRDefault="00ED52CF" w:rsidP="00D36CE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отпускайте детей одних на водоемы;</w:t>
      </w:r>
    </w:p>
    <w:p w:rsidR="00ED52CF" w:rsidRPr="00ED52CF" w:rsidRDefault="00ED52CF" w:rsidP="00D36CEB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кататься на велосипеде или роликах необходимо в защитном шлеме, налокотниках и наколенниках.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ED5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Осторожно – Солнце!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Неконтролируемое пребывание детей на солнце чаще всего приводит к возникновению солнечного ожога, который представляет собой острое воспаление кожи в ответ на действие естественного или искусственного ультрафиолетового излучения.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избегать нахождения на открытом солнце в период с 11 до 16 часов, всегда надевать головной убор (панамки или шляпки с широк</w:t>
      </w:r>
      <w:r w:rsidRPr="00D36C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ими полями, кепки</w:t>
      </w: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козырьком и защитой шеи), а также использовать солнцезащитные очки и специальную солнечную косметику.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Кроме этого, детям необходимо  обеспечить достаточный питьевой режим (бутилированная вода, несладкие соки, морсы и др.).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ED5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Безопасность на воде</w:t>
      </w:r>
    </w:p>
    <w:p w:rsidR="00ED52CF" w:rsidRPr="00ED52CF" w:rsidRDefault="00ED52CF" w:rsidP="00D36CE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разрешайте купаться ребенку без вашего присмотра, особенно на матрацах или надувных кругах;</w:t>
      </w:r>
    </w:p>
    <w:p w:rsidR="00ED52CF" w:rsidRPr="00ED52CF" w:rsidRDefault="00ED52CF" w:rsidP="00D36CE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отпускайте детей  в воду только в плавательном жилете или нарукавниках;</w:t>
      </w:r>
    </w:p>
    <w:p w:rsidR="00ED52CF" w:rsidRPr="00ED52CF" w:rsidRDefault="00ED52CF" w:rsidP="00D36CE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позволяйте детям играть в игры, где участники прячутся под водой или их “топят”, такие развлечения могут окончиться трагедией;</w:t>
      </w:r>
    </w:p>
    <w:p w:rsidR="00ED52CF" w:rsidRPr="00ED52CF" w:rsidRDefault="00ED52CF" w:rsidP="00D36CE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разрешайте заплывать за буйки и нырять в неизвестных местах водоема, поскольку камни и ветки деревьев часто приводят к травмам;</w:t>
      </w:r>
    </w:p>
    <w:p w:rsidR="00ED52CF" w:rsidRPr="00ED52CF" w:rsidRDefault="00ED52CF" w:rsidP="00D36CE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контролируйте время пребывания ребенка в воде, чтобы не допустить переохлаждения;</w:t>
      </w:r>
    </w:p>
    <w:p w:rsidR="00ED52CF" w:rsidRPr="00ED52CF" w:rsidRDefault="00ED52CF" w:rsidP="00D36CE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избежание солнечных ожогов смазывайте кожу ребенка специальными солнцезащитными средствами;</w:t>
      </w:r>
    </w:p>
    <w:p w:rsidR="00ED52CF" w:rsidRPr="00ED52CF" w:rsidRDefault="00ED52CF" w:rsidP="00D36CEB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находясь у воды, помните о собственной безопасности и безопасности ваших детей!!!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ED5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Безопасность на дороге</w:t>
      </w:r>
    </w:p>
    <w:p w:rsidR="00ED52CF" w:rsidRPr="00ED52CF" w:rsidRDefault="00ED52CF" w:rsidP="00D36CE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учить детей не только соблюдать Правила дорожного движения, но и с самого раннего возраста учить их наблюдать и ориентироваться;</w:t>
      </w:r>
    </w:p>
    <w:p w:rsidR="00ED52CF" w:rsidRPr="00ED52CF" w:rsidRDefault="00ED52CF" w:rsidP="00D36CE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находясь с ребенком на проезжей части, не спешите, переходите дорогу размеренным шагом;</w:t>
      </w:r>
    </w:p>
    <w:p w:rsidR="00ED52CF" w:rsidRPr="00ED52CF" w:rsidRDefault="00ED52CF" w:rsidP="00D36CE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посылайте ребенка переходить или перебегать дорогу впереди вас – этим вы обучаете его переходить дорогу, не глядя по сторонам;</w:t>
      </w:r>
    </w:p>
    <w:p w:rsidR="00ED52CF" w:rsidRPr="00ED52CF" w:rsidRDefault="00ED52CF" w:rsidP="00D36CE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смотреть! У него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автоматизма;</w:t>
      </w:r>
    </w:p>
    <w:p w:rsidR="00ED52CF" w:rsidRPr="00ED52CF" w:rsidRDefault="00ED52CF" w:rsidP="00D36CE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начинать </w:t>
      </w:r>
      <w:proofErr w:type="gramStart"/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движение через проезжую часть на зеленый сигнал светофора можно только убедившись</w:t>
      </w:r>
      <w:proofErr w:type="gramEnd"/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все машины остановились;</w:t>
      </w:r>
    </w:p>
    <w:p w:rsidR="00ED52CF" w:rsidRPr="00ED52CF" w:rsidRDefault="00ED52CF" w:rsidP="00D36CE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повороту;</w:t>
      </w:r>
    </w:p>
    <w:p w:rsidR="00ED52CF" w:rsidRPr="00ED52CF" w:rsidRDefault="00ED52CF" w:rsidP="00D36CE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замечать машину. Иногда ребенок не замечает машину или мотоцикл, находящийся вдалеке. Научите его всматриваться вдаль;</w:t>
      </w:r>
    </w:p>
    <w:p w:rsidR="00ED52CF" w:rsidRPr="00ED52CF" w:rsidRDefault="00ED52CF" w:rsidP="00D36CE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ходу;</w:t>
      </w:r>
    </w:p>
    <w:p w:rsidR="00ED52CF" w:rsidRPr="00ED52CF" w:rsidRDefault="00ED52CF" w:rsidP="00D36CEB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выходить на дорогу из-за стоящего транспорта нельзя!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ED52CF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Электробезопасность</w:t>
      </w:r>
    </w:p>
    <w:p w:rsidR="00ED52CF" w:rsidRPr="00C8377D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вынимайте вилку </w:t>
      </w:r>
      <w:r w:rsidRP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электроприбора из розетки</w:t>
      </w: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потянув за шнур. Он может оборваться, оголив провода, находящиеся под напряжением.</w:t>
      </w:r>
    </w:p>
    <w:p w:rsidR="00ED52CF" w:rsidRPr="00C8377D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оставляйте включенные </w:t>
      </w:r>
      <w:r w:rsidRP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электроприборы без присмотра.</w:t>
      </w: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Особенно утюги, фены, настольные лампы, телевизоры и т. п.</w:t>
      </w:r>
    </w:p>
    <w:p w:rsidR="00ED52CF" w:rsidRPr="00C8377D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включайте в одну розетку несколько вилок </w:t>
      </w:r>
      <w:r w:rsidRP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электроприборов,</w:t>
      </w: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может вызвать короткое замыкание и пожар.</w:t>
      </w:r>
    </w:p>
    <w:p w:rsidR="00ED52CF" w:rsidRPr="00C8377D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используйте </w:t>
      </w:r>
      <w:r w:rsidRP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электроприборы </w:t>
      </w: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поврежденной изоляцией. В противном случае это может привести </w:t>
      </w:r>
      <w:r w:rsid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 </w:t>
      </w:r>
      <w:r w:rsidRP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травме или пожару.</w:t>
      </w:r>
    </w:p>
    <w:p w:rsidR="00ED52CF" w:rsidRPr="00C8377D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вскрывайте с целью ремонта </w:t>
      </w:r>
      <w:r w:rsidRP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электроприборы</w:t>
      </w: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включенные в </w:t>
      </w:r>
      <w:r w:rsidRP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электросеть.</w:t>
      </w:r>
    </w:p>
    <w:p w:rsidR="00ED52CF" w:rsidRPr="00C8377D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Исключите возможность доступа </w:t>
      </w:r>
      <w:r w:rsidRP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 к электро</w:t>
      </w: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приборам и открытым розеткам.</w:t>
      </w:r>
    </w:p>
    <w:p w:rsidR="00ED52CF" w:rsidRPr="00C8377D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37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мокрыми руками включать </w:t>
      </w:r>
      <w:r w:rsidRPr="00C8377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электроприборы.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ED52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Профилактика острых кишечных инфекций и пищевых отравлений в летний период</w:t>
      </w:r>
    </w:p>
    <w:p w:rsidR="00ED52CF" w:rsidRPr="00ED52CF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Острые кишечные инфекции – инфекции, вызванные вирусами (энтеровирусная, </w:t>
      </w:r>
      <w:proofErr w:type="spellStart"/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ротавирусная</w:t>
      </w:r>
      <w:proofErr w:type="spellEnd"/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инфекция) и бактериями (брюшной тиф, сальмонеллез, дизентерия и др.).</w:t>
      </w:r>
      <w:proofErr w:type="gramEnd"/>
    </w:p>
    <w:p w:rsidR="00ED52CF" w:rsidRPr="00ED52CF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Основные причины: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Теплое время года способствует размножению с огромной скоростью болезнетворных микроорганизмов при попадании их в продукты питания (молочные продукты, мясо, рыбу, бульоны) и быстрому достижению того количества микроорганизмов, которое с успехом прорывает защитные барьеры желудочно-кишечного тракта.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дети много времени проводят на улице, и надо помнить, что еда чистыми руками – обязательное правило.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 и дети, и взрослые любят поплавать в открытых водоемах. В воде микроорганизмы длительное время сохраняют жизнедеятельность (до нескольких месяцев).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избежать пищевых отравлений, нужно придерживаться простых рекомендаций, соблюдая которые можно максимально обезопасить себя от болезней, связанных с продуктами питания: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Тщательно следует оберегать от загрязнения пищевые продукты, уже подвергнутые тепловой обработке. В таких продуктах микробы размножаются легче, чем в исходном пищевом сырье, где продолжают в течение некоторого времени действовать защитные вещества живых клеток, подавляющие жизнедеятельность микробов.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Скоропортящиеся продукты (мясо, рыба, полуфабрикаты, молоко и молочные продукты) необходимо хранить в холодильниках до их реализации или термической обработки при температуре не выше +60С, обязательно соблюдая сроки годности.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Большое значение имеет </w:t>
      </w:r>
      <w:r w:rsidRPr="00D36CE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термическая обработка пищи – от</w:t>
      </w: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варивание, запекание, поджаривание, тушение – которая обеспечивает гибель возбудителей и разрушение их токсинов.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момента приготовления до использования первые и вторые блюда могут находиться на горячей плите не более 3-х часов.</w:t>
      </w:r>
    </w:p>
    <w:p w:rsidR="00ED52CF" w:rsidRPr="00ED52CF" w:rsidRDefault="00ED52CF" w:rsidP="00D36CEB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Любые фрукты, включая цитрусовые, перед употреблением обязательно тщательно моют водой.</w:t>
      </w:r>
    </w:p>
    <w:p w:rsidR="00ED52CF" w:rsidRDefault="00ED52CF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52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отметить, что источником многих инфекций являются мухи, поэтому нельзя допускать, чтобы они садились на еду, желательно, чтобы в квартире или в доме их не было вообще.</w:t>
      </w:r>
    </w:p>
    <w:p w:rsidR="00CD28EC" w:rsidRPr="00CD28EC" w:rsidRDefault="00CD28EC" w:rsidP="00CD28EC">
      <w:pPr>
        <w:pStyle w:val="c7"/>
        <w:shd w:val="clear" w:color="auto" w:fill="FFFFFF"/>
        <w:spacing w:before="0" w:beforeAutospacing="0" w:after="0" w:afterAutospacing="0"/>
        <w:jc w:val="center"/>
        <w:rPr>
          <w:color w:val="181818"/>
          <w:sz w:val="20"/>
          <w:szCs w:val="21"/>
        </w:rPr>
      </w:pPr>
      <w:r w:rsidRPr="00CD28EC">
        <w:rPr>
          <w:rStyle w:val="c2"/>
          <w:b/>
          <w:bCs/>
          <w:color w:val="FF0000"/>
          <w:sz w:val="28"/>
          <w:szCs w:val="28"/>
        </w:rPr>
        <w:t>Уважаемые родители!</w:t>
      </w:r>
    </w:p>
    <w:p w:rsidR="00CD28EC" w:rsidRPr="00CD28EC" w:rsidRDefault="00CD28EC" w:rsidP="00CD28EC">
      <w:pPr>
        <w:pStyle w:val="c0"/>
        <w:shd w:val="clear" w:color="auto" w:fill="FFFFFF"/>
        <w:spacing w:before="0" w:beforeAutospacing="0" w:after="0" w:afterAutospacing="0"/>
        <w:rPr>
          <w:color w:val="181818"/>
          <w:sz w:val="20"/>
          <w:szCs w:val="21"/>
        </w:rPr>
      </w:pPr>
      <w:r w:rsidRPr="00CD28EC">
        <w:rPr>
          <w:rStyle w:val="c1"/>
          <w:color w:val="000000"/>
          <w:sz w:val="28"/>
          <w:szCs w:val="28"/>
        </w:rPr>
        <w:t>Мы надеемся, что данный материал поможет вам сформировать и закрепить у своих детей опыт безопасного поведения, который поможет им предвидеть опасности и по возможности избегать их.</w:t>
      </w:r>
    </w:p>
    <w:p w:rsidR="00CD28EC" w:rsidRPr="00CD28EC" w:rsidRDefault="00CD28EC" w:rsidP="00D36CEB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6CEB" w:rsidRPr="00FB2D27" w:rsidRDefault="00FB2D27" w:rsidP="00FB2D27">
      <w:pPr>
        <w:pStyle w:val="a3"/>
        <w:shd w:val="clear" w:color="auto" w:fill="FFFFFF"/>
        <w:spacing w:before="150" w:beforeAutospacing="0" w:after="18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CD28EC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Воспитатель: Малыхина Н.С.</w:t>
      </w:r>
    </w:p>
    <w:p w:rsidR="000A75D8" w:rsidRPr="00D36CEB" w:rsidRDefault="000A75D8" w:rsidP="00D36CEB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A75D8" w:rsidRPr="00D36CEB" w:rsidSect="006E1E92">
      <w:pgSz w:w="11906" w:h="16838"/>
      <w:pgMar w:top="720" w:right="720" w:bottom="720" w:left="720" w:header="708" w:footer="708" w:gutter="0"/>
      <w:pgBorders w:offsetFrom="page">
        <w:top w:val="thickThinMediumGap" w:sz="24" w:space="24" w:color="D99594" w:themeColor="accent2" w:themeTint="99"/>
        <w:left w:val="thickThinMediumGap" w:sz="24" w:space="24" w:color="D99594" w:themeColor="accent2" w:themeTint="99"/>
        <w:bottom w:val="thinThickMediumGap" w:sz="24" w:space="24" w:color="D99594" w:themeColor="accent2" w:themeTint="99"/>
        <w:right w:val="thinThickMediumGap" w:sz="24" w:space="24" w:color="D99594" w:themeColor="accen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A37FC"/>
    <w:multiLevelType w:val="multilevel"/>
    <w:tmpl w:val="1CC0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82448"/>
    <w:multiLevelType w:val="multilevel"/>
    <w:tmpl w:val="1E72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12357"/>
    <w:multiLevelType w:val="multilevel"/>
    <w:tmpl w:val="09EA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427039"/>
    <w:multiLevelType w:val="multilevel"/>
    <w:tmpl w:val="2994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25331"/>
    <w:multiLevelType w:val="multilevel"/>
    <w:tmpl w:val="9BFA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9D0293"/>
    <w:multiLevelType w:val="multilevel"/>
    <w:tmpl w:val="FAE0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7F72C0"/>
    <w:multiLevelType w:val="multilevel"/>
    <w:tmpl w:val="0EAC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2CF"/>
    <w:rsid w:val="000A75D8"/>
    <w:rsid w:val="006E1E92"/>
    <w:rsid w:val="00C8377D"/>
    <w:rsid w:val="00CD28EC"/>
    <w:rsid w:val="00D36CEB"/>
    <w:rsid w:val="00ED52CF"/>
    <w:rsid w:val="00FB2D27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7D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CD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28EC"/>
  </w:style>
  <w:style w:type="paragraph" w:customStyle="1" w:styleId="c0">
    <w:name w:val="c0"/>
    <w:basedOn w:val="a"/>
    <w:rsid w:val="00CD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28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3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7D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CD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28EC"/>
  </w:style>
  <w:style w:type="paragraph" w:customStyle="1" w:styleId="c0">
    <w:name w:val="c0"/>
    <w:basedOn w:val="a"/>
    <w:rsid w:val="00CD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D2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2022-05-22T07:35:00Z</dcterms:created>
  <dcterms:modified xsi:type="dcterms:W3CDTF">2022-05-22T16:05:00Z</dcterms:modified>
</cp:coreProperties>
</file>