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05" w:rsidRDefault="00940205" w:rsidP="009402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40205" w:rsidRDefault="00940205" w:rsidP="005328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40205" w:rsidRDefault="00940205" w:rsidP="005328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40205" w:rsidRDefault="00940205" w:rsidP="005328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Консультации для родителей </w:t>
      </w:r>
      <w:r w:rsidR="005328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</w:t>
      </w:r>
    </w:p>
    <w:p w:rsidR="00940205" w:rsidRDefault="00940205" w:rsidP="005328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40205" w:rsidRDefault="00940205" w:rsidP="005328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40205" w:rsidRPr="0013131F" w:rsidRDefault="005328BD" w:rsidP="00940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13131F" w:rsidRPr="001313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"Учите детей наблюдать" </w:t>
      </w:r>
    </w:p>
    <w:p w:rsidR="005328BD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4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62450" cy="3271838"/>
            <wp:effectExtent l="0" t="0" r="0" b="0"/>
            <wp:docPr id="2" name="Рисунок 2" descr="C:\Users\андрей\AppData\Local\Microsoft\Windows\INetCache\IE\IR2QHI5U\наблюдаем-за-цветами-768x5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AppData\Local\Microsoft\Windows\INetCache\IE\IR2QHI5U\наблюдаем-за-цветами-768x576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7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P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02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</w:t>
      </w:r>
      <w:r w:rsidRPr="0094020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Подготовила</w:t>
      </w:r>
      <w:proofErr w:type="gramStart"/>
      <w:r w:rsidRPr="009402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:</w:t>
      </w:r>
      <w:proofErr w:type="gramEnd"/>
      <w:r w:rsidRPr="009402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Иванченко</w:t>
      </w:r>
      <w:proofErr w:type="gramStart"/>
      <w:r w:rsidRPr="009402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</w:t>
      </w:r>
      <w:proofErr w:type="gramEnd"/>
      <w:r w:rsidRPr="009402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А.</w:t>
      </w: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05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31F" w:rsidRPr="0013131F" w:rsidRDefault="00940205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DB9F3AE" wp14:editId="61C651A5">
            <wp:simplePos x="0" y="0"/>
            <wp:positionH relativeFrom="margin">
              <wp:posOffset>4220210</wp:posOffset>
            </wp:positionH>
            <wp:positionV relativeFrom="margin">
              <wp:posOffset>-405765</wp:posOffset>
            </wp:positionV>
            <wp:extent cx="1760220" cy="2514600"/>
            <wp:effectExtent l="0" t="0" r="0" b="0"/>
            <wp:wrapSquare wrapText="bothSides"/>
            <wp:docPr id="8" name="Рисунок 8" descr="C:\Documents and Settings\Администратор\Рабочий стол\Картинки\Картинки 2\6e7d20daa25c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истратор\Рабочий стол\Картинки\Картинки 2\6e7d20daa25c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родители! Учите ребёнка наблюдать. Ребёнок с раннего детства проявляет любознательность. Сначала он наблюдает за лицом матери, которая его ко</w:t>
      </w:r>
      <w:bookmarkStart w:id="0" w:name="_GoBack"/>
      <w:bookmarkEnd w:id="0"/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рмит. Подрастая, он внимательно наблюдает за движениями, мимикой тех, кто его окружает, затем начинает сам подражать увиденному. Именно наблюдательность помогает ребёнку развиваться в этом сложном мире. Наблюдение способствует развитию внимания, усидчивости, любознательности, мышления, сенсорного восприятия и речи, у ребёнка формируются нравственные качества.</w:t>
      </w:r>
      <w:r w:rsidR="0013131F" w:rsidRPr="005328B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328BD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3347085</wp:posOffset>
            </wp:positionV>
            <wp:extent cx="2586355" cy="2895600"/>
            <wp:effectExtent l="0" t="0" r="4445" b="0"/>
            <wp:wrapSquare wrapText="bothSides"/>
            <wp:docPr id="7" name="Рисунок 7" descr="C:\Documents and Settings\Администратор\Рабочий стол\Картинки\4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Рабочий стол\Картинки\44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328BD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13131F" w:rsidRPr="0013131F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предоставляет широкий простор для наблюдений. Помогает обогащать знания ребёнка о предметах и явлениях. Гуляя с ребёнком в парке, в саду или просто по улице вы можете предложить ему понаблюдать за небом, ветром, насекомыми и т. д. Организуя с ребёнком наблюдения, вы поможете ему запомнить сезонность. Ведь зимой можно наблюдать за снегом, ветром, поведением птиц; весной – за распусканием листьев, прилётом птиц; летом – за насекомыми, цветами; а осенью – за изменением цвета листвы, листопадом.</w:t>
      </w:r>
    </w:p>
    <w:p w:rsidR="005328BD" w:rsidRPr="005328BD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3131F" w:rsidRPr="0013131F" w:rsidRDefault="0013131F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Наблюдая, у ребенка развивается речь, ведь он не может наблюдать молча. Поэтому, учите ребёнка рассуждать, устанавливать причинно-следственные связи. </w:t>
      </w:r>
    </w:p>
    <w:p w:rsidR="0013131F" w:rsidRPr="0013131F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“С приходом осени листья начали желтеть, так как стало мало солнечных дней. Птицы улетают на юг, потому что с наступлением холодов насекомые спрячутся и птицам нечего будет есть”. </w:t>
      </w:r>
    </w:p>
    <w:p w:rsidR="005328BD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3131F" w:rsidRPr="0013131F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Развивайте фантазию ребёнка. Наблюдая за облаками, предложите ему игру “На что похоже”. Придумайте сказку с “облачными” героями. Запишите её, а вечером прочтите сказку бабушке, дедушке, папе. С ребёнком можно наблюдать за одним объектом природы и длительное время. Это может быть, что угодно: и берёза у вашего окна, и кошка, живущая в вашем доме, и цветок на подоконнике и многое другое. Для поддержания интереса ребёнка, свои наблюдения вы можете зарисовать в альбом. </w:t>
      </w:r>
    </w:p>
    <w:p w:rsidR="005328BD" w:rsidRPr="005328BD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повадками животных и птиц. Повесьте за окном кормушку и наблюдайте за птицами, которые прилетят за лакомством.</w:t>
      </w:r>
      <w:r w:rsidRPr="0053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3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28BD" w:rsidRPr="005328BD" w:rsidRDefault="005328BD" w:rsidP="005328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гуляйте с детьми в парке, в лесу. Именно природа даёт живые и яркие впечатления о красоте цветов, их аромате, о пении птиц на разные голоса, о шорохе опавших листьев, о красоте осеннего леса, о причудливой форме облаков, о радуге появляющейся после дождя.</w:t>
      </w:r>
      <w:r w:rsidRPr="005328B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3131F" w:rsidRPr="0013131F" w:rsidRDefault="0013131F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1F" w:rsidRPr="0013131F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328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76550" cy="2162175"/>
            <wp:effectExtent l="19050" t="0" r="0" b="0"/>
            <wp:wrapSquare wrapText="bothSides"/>
            <wp:docPr id="1" name="Рисунок 14" descr="http://vsedetyam.com.ua/upload/article/4c3044f8cd131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sedetyam.com.ua/upload/article/4c3044f8cd131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природой, ребёнок учится её любить, ценить, понимать её красоту. Такой ребёнок уже не сломает ветку дерева, не разорит муравейник, не обидит кошку и собаку.</w:t>
      </w:r>
    </w:p>
    <w:p w:rsidR="0013131F" w:rsidRPr="0013131F" w:rsidRDefault="005328BD" w:rsidP="0053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131F" w:rsidRPr="00131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родители, как можно больше общайтесь со своим ребёнком, организовывайте совместные наблюдения, вызывая у ребёнка положительное отношение к предметам и явлениям природы.</w:t>
      </w:r>
    </w:p>
    <w:p w:rsidR="005328BD" w:rsidRDefault="005328BD" w:rsidP="0053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8BD" w:rsidRDefault="005328BD" w:rsidP="0053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8BD" w:rsidRPr="005328BD" w:rsidRDefault="005328BD" w:rsidP="005328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5564430" cy="3695700"/>
            <wp:effectExtent l="19050" t="0" r="0" b="0"/>
            <wp:docPr id="22" name="Рисунок 22" descr="http://www.rochesterdiscovery.com/images/kid-butterfly.jp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ochesterdiscovery.com/images/kid-butterfly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63" cy="369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8BD" w:rsidRDefault="005328BD" w:rsidP="0053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8BD" w:rsidRDefault="005328BD" w:rsidP="0053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31F" w:rsidRDefault="0013131F" w:rsidP="00191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3131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Удачи Вам и вашим детям!</w:t>
      </w:r>
    </w:p>
    <w:p w:rsidR="00342960" w:rsidRDefault="00342960" w:rsidP="00342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B01" w:rsidRPr="00342960" w:rsidRDefault="00940205" w:rsidP="00342960">
      <w:pPr>
        <w:spacing w:after="0" w:line="240" w:lineRule="auto"/>
        <w:jc w:val="right"/>
        <w:rPr>
          <w:sz w:val="24"/>
          <w:szCs w:val="24"/>
        </w:rPr>
      </w:pPr>
    </w:p>
    <w:sectPr w:rsidR="003E5B01" w:rsidRPr="00342960" w:rsidSect="00940205">
      <w:pgSz w:w="11906" w:h="16838"/>
      <w:pgMar w:top="1134" w:right="1133" w:bottom="1134" w:left="1134" w:header="708" w:footer="708" w:gutter="0"/>
      <w:pgBorders w:offsetFrom="page">
        <w:top w:val="mapleLeaf" w:sz="25" w:space="24" w:color="00B050"/>
        <w:left w:val="mapleLeaf" w:sz="25" w:space="24" w:color="00B050"/>
        <w:bottom w:val="mapleLeaf" w:sz="25" w:space="24" w:color="00B050"/>
        <w:right w:val="mapleLeaf" w:sz="2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31F"/>
    <w:rsid w:val="0013131F"/>
    <w:rsid w:val="00191B7E"/>
    <w:rsid w:val="00342960"/>
    <w:rsid w:val="005328BD"/>
    <w:rsid w:val="0078414D"/>
    <w:rsid w:val="00940205"/>
    <w:rsid w:val="00C800D7"/>
    <w:rsid w:val="00E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B4"/>
  </w:style>
  <w:style w:type="paragraph" w:styleId="1">
    <w:name w:val="heading 1"/>
    <w:basedOn w:val="a"/>
    <w:link w:val="10"/>
    <w:uiPriority w:val="9"/>
    <w:qFormat/>
    <w:rsid w:val="00131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313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131F"/>
    <w:rPr>
      <w:i/>
      <w:iCs/>
    </w:rPr>
  </w:style>
  <w:style w:type="character" w:styleId="a6">
    <w:name w:val="Strong"/>
    <w:basedOn w:val="a0"/>
    <w:uiPriority w:val="22"/>
    <w:qFormat/>
    <w:rsid w:val="001313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3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detyam.com.ua/upload/article/4c3044f8cd13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www.rochesterdiscovery.com/images/kid-butterfly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женя</cp:lastModifiedBy>
  <cp:revision>2</cp:revision>
  <cp:lastPrinted>2013-07-25T10:42:00Z</cp:lastPrinted>
  <dcterms:created xsi:type="dcterms:W3CDTF">2023-08-23T22:39:00Z</dcterms:created>
  <dcterms:modified xsi:type="dcterms:W3CDTF">2023-08-23T22:39:00Z</dcterms:modified>
</cp:coreProperties>
</file>