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27F" w:rsidRDefault="00A8027F" w:rsidP="00A8027F">
      <w:pPr>
        <w:rPr>
          <w:rFonts w:ascii="Times New Roman" w:hAnsi="Times New Roman" w:cs="Times New Roman"/>
          <w:sz w:val="28"/>
          <w:szCs w:val="28"/>
        </w:rPr>
      </w:pPr>
    </w:p>
    <w:p w:rsidR="00A8027F" w:rsidRDefault="00C2494F" w:rsidP="00C2494F">
      <w:pPr>
        <w:tabs>
          <w:tab w:val="left" w:pos="2625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2494F">
        <w:rPr>
          <w:rFonts w:ascii="Times New Roman" w:hAnsi="Times New Roman" w:cs="Times New Roman"/>
          <w:b/>
          <w:color w:val="FF0000"/>
          <w:sz w:val="40"/>
          <w:szCs w:val="40"/>
        </w:rPr>
        <w:t>«Двигательная координация детей»</w:t>
      </w:r>
    </w:p>
    <w:p w:rsidR="00C2494F" w:rsidRDefault="00C2494F" w:rsidP="00C2494F">
      <w:pPr>
        <w:tabs>
          <w:tab w:val="left" w:pos="262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2494F">
        <w:rPr>
          <w:rFonts w:ascii="Times New Roman" w:hAnsi="Times New Roman" w:cs="Times New Roman"/>
          <w:sz w:val="28"/>
          <w:szCs w:val="28"/>
        </w:rPr>
        <w:t>(памятка для родителей)</w:t>
      </w:r>
    </w:p>
    <w:p w:rsidR="00436882" w:rsidRPr="00C2494F" w:rsidRDefault="00436882" w:rsidP="00436882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Инструктор по физкультуре: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Юрьевна</w:t>
      </w:r>
    </w:p>
    <w:p w:rsidR="00436882" w:rsidRPr="00C2494F" w:rsidRDefault="00436882" w:rsidP="00C2494F">
      <w:pPr>
        <w:tabs>
          <w:tab w:val="left" w:pos="26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Эффективность в развитии двигательной координации у детей достигается за счет: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- применения методики, обеспечивающей изучение простых движений с постепенным их усложнением;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- объединение ранее изученных движений в комплексы упражнений и выполнение их с изменением скорости, темпа, ритма и амплитуды движений;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- а также использование специального инвентаря разного размера и</w:t>
      </w:r>
      <w:r w:rsidRPr="00A802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8027F">
        <w:rPr>
          <w:rStyle w:val="hc-word"/>
          <w:rFonts w:ascii="Times New Roman" w:hAnsi="Times New Roman" w:cs="Times New Roman"/>
          <w:color w:val="000000"/>
          <w:sz w:val="28"/>
          <w:szCs w:val="28"/>
        </w:rPr>
        <w:t>веса</w:t>
      </w:r>
      <w:r w:rsidRPr="00A802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8027F">
        <w:rPr>
          <w:rFonts w:ascii="Times New Roman" w:hAnsi="Times New Roman" w:cs="Times New Roman"/>
          <w:sz w:val="28"/>
          <w:szCs w:val="28"/>
        </w:rPr>
        <w:t>(мячи, обручи, палки, скакалки).</w:t>
      </w:r>
    </w:p>
    <w:p w:rsidR="00A8027F" w:rsidRPr="00A8027F" w:rsidRDefault="00A8027F" w:rsidP="00A8027F">
      <w:pPr>
        <w:jc w:val="center"/>
        <w:rPr>
          <w:rFonts w:ascii="Times New Roman" w:hAnsi="Times New Roman" w:cs="Times New Roman"/>
          <w:b/>
          <w:i/>
          <w:color w:val="181818"/>
          <w:sz w:val="28"/>
          <w:szCs w:val="28"/>
          <w:u w:val="single"/>
        </w:rPr>
      </w:pPr>
      <w:r w:rsidRPr="00A8027F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 координации у детей: </w:t>
      </w:r>
      <w:r w:rsidRPr="00A8027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упражнения и советы.</w:t>
      </w:r>
    </w:p>
    <w:p w:rsidR="00A8027F" w:rsidRPr="00A8027F" w:rsidRDefault="00A8027F" w:rsidP="00A8027F">
      <w:pPr>
        <w:rPr>
          <w:rFonts w:ascii="Times New Roman" w:hAnsi="Times New Roman" w:cs="Times New Roman"/>
          <w:i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Упражнения на равновесие способствуют развитию ловкости и координации движений, решительности, формируют правильную осанку у ребенка. Правильная координация движений развивается у детей постепенно, в процессе совершенствования функций вестибулярного, мышечного и зрительного анализаторов, которыми управляет центральная нервная система.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Совершенствованию координации способствует выполнение специальных физических упражнений в статических и динамических положениях.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К статическим упражнениям относят сохранение равновесия в определенной позе: приседание на носках, стойка на одной ноге и другие.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К динамическим упражнениям – относится: ходьба по доске, скамейке или бревне, изменение направления во время бега, внезапные остановки в подвижных играх. А также упражнения спортивного характера, такие как: катание на коньках</w:t>
      </w:r>
      <w:r w:rsidRPr="00A8027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8027F">
        <w:rPr>
          <w:rFonts w:ascii="Times New Roman" w:hAnsi="Times New Roman" w:cs="Times New Roman"/>
          <w:sz w:val="28"/>
          <w:szCs w:val="28"/>
        </w:rPr>
        <w:t>велосипеде.</w:t>
      </w:r>
    </w:p>
    <w:p w:rsidR="00A8027F" w:rsidRPr="00A8027F" w:rsidRDefault="00A8027F" w:rsidP="00A8027F">
      <w:pPr>
        <w:jc w:val="center"/>
        <w:rPr>
          <w:rFonts w:ascii="Times New Roman" w:hAnsi="Times New Roman" w:cs="Times New Roman"/>
          <w:color w:val="181818"/>
          <w:sz w:val="28"/>
          <w:szCs w:val="28"/>
          <w:u w:val="single"/>
        </w:rPr>
      </w:pPr>
      <w:r w:rsidRPr="00A8027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Развитие координации у детей 2 – 3 лет</w:t>
      </w:r>
      <w:r w:rsidRPr="00A8027F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 xml:space="preserve">Самым маленьким дошкольникам 2-3летнего возраста трудно сохранять равновесие из-за ограниченного двигательного опыта. Однако это способность необходима им, чтобы научиться правильно, выполнять более сложные основные движения. Упражнения на координацию занимают </w:t>
      </w:r>
      <w:r w:rsidRPr="00A8027F">
        <w:rPr>
          <w:rFonts w:ascii="Times New Roman" w:hAnsi="Times New Roman" w:cs="Times New Roman"/>
          <w:sz w:val="28"/>
          <w:szCs w:val="28"/>
        </w:rPr>
        <w:lastRenderedPageBreak/>
        <w:t>значительное место в подвижных играх на свежем воздухе.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Ребенку предлагают сначала простые, посильные для него упражнения: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―       ходьба,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―       перешагивание через предметы,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―       наклоны,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―       приседание.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Затем изучают более сложные упражнения.</w:t>
      </w:r>
    </w:p>
    <w:p w:rsidR="00A8027F" w:rsidRPr="00A8027F" w:rsidRDefault="00A8027F" w:rsidP="00A8027F">
      <w:pPr>
        <w:jc w:val="center"/>
        <w:rPr>
          <w:rFonts w:ascii="Times New Roman" w:hAnsi="Times New Roman" w:cs="Times New Roman"/>
          <w:i/>
          <w:color w:val="181818"/>
          <w:sz w:val="28"/>
          <w:szCs w:val="28"/>
          <w:u w:val="single"/>
        </w:rPr>
      </w:pPr>
      <w:r w:rsidRPr="00A8027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Развитие координации у детей 3 – 4 лет.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Дошкольнику 3-4летнего возраста сначала предлагают сходить со скамейки (бревна), попеременно опуская ноги на пол. Прыгать с конца скамьи на коврик разрешается после того, как</w:t>
      </w:r>
      <w:r w:rsidRPr="00A802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8027F">
        <w:rPr>
          <w:rStyle w:val="hc-word"/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A8027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8027F">
        <w:rPr>
          <w:rFonts w:ascii="Times New Roman" w:hAnsi="Times New Roman" w:cs="Times New Roman"/>
          <w:sz w:val="28"/>
          <w:szCs w:val="28"/>
        </w:rPr>
        <w:t xml:space="preserve">научится мягко приземляться, сгибая ноги в коленях. В этом возрасте ребенок уже может учиться самостоятельно, лазить по шведской стенке, веревочной лестнице. Отличный результат дают упражнения на кольцах, ходьба по </w:t>
      </w:r>
      <w:proofErr w:type="gramStart"/>
      <w:r w:rsidRPr="00A8027F">
        <w:rPr>
          <w:rFonts w:ascii="Times New Roman" w:hAnsi="Times New Roman" w:cs="Times New Roman"/>
          <w:sz w:val="28"/>
          <w:szCs w:val="28"/>
        </w:rPr>
        <w:t>специальным</w:t>
      </w:r>
      <w:proofErr w:type="gramEnd"/>
      <w:r w:rsidRPr="00A8027F">
        <w:rPr>
          <w:rFonts w:ascii="Times New Roman" w:hAnsi="Times New Roman" w:cs="Times New Roman"/>
          <w:sz w:val="28"/>
          <w:szCs w:val="28"/>
        </w:rPr>
        <w:t xml:space="preserve"> дорожках с препятствиями.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Важно постоянно поддерживать заинтересованность ребенка к выполнению данных упражнений. Желательно проводить занятия живо, эмоционально, применяя игровые задания. Например, пройти через мостик (доска, скамья), который перекинут через реку, и не замочить ног. Пройти или пробежать по дорожке (две веревки, положенные на расстоянии 25см друг от друга) и не упасть в болото.</w:t>
      </w:r>
    </w:p>
    <w:p w:rsidR="00A8027F" w:rsidRPr="00A8027F" w:rsidRDefault="00A8027F" w:rsidP="00A8027F">
      <w:pPr>
        <w:jc w:val="center"/>
        <w:rPr>
          <w:rFonts w:ascii="Times New Roman" w:hAnsi="Times New Roman" w:cs="Times New Roman"/>
          <w:i/>
          <w:color w:val="181818"/>
          <w:sz w:val="28"/>
          <w:szCs w:val="28"/>
          <w:u w:val="single"/>
        </w:rPr>
      </w:pPr>
      <w:r w:rsidRPr="00A8027F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Развитие координации у детей 5 - 6 лет.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 xml:space="preserve">Дошкольник 5-6летнего возраста продолжает совершенствовать ранее изученные им упражнения. В этом возрасте ребенку можно предлагать ходьбу по гимнастической скамейке (бревну, бордюру) приставным и переменным шагом с движениями рук (всплеск в ладони перед грудью, над головой) ходьба с мячом в руках. </w:t>
      </w:r>
      <w:proofErr w:type="gramStart"/>
      <w:r w:rsidRPr="00A8027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802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027F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A8027F">
        <w:rPr>
          <w:rFonts w:ascii="Times New Roman" w:hAnsi="Times New Roman" w:cs="Times New Roman"/>
          <w:sz w:val="28"/>
          <w:szCs w:val="28"/>
        </w:rPr>
        <w:t xml:space="preserve"> этих заданий нужно обращать внимание на правильную осанку ребенка, уверенность выполнения движений, его умении ориентироваться в пространстве. Эти упражнения полезно выполнять с «утяжелителем» (вес 500-700гр.) на голове. Ребенок приучается держать голову ровно, при этом сохранять правильную осанку. При выполнении более сложных упражнений на развитие координации (ходьба по бревну, наклонной доске) необходимо снижать темп.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 xml:space="preserve">Новые упражнения целесообразно и изучать сначала в облегченных условиях. </w:t>
      </w:r>
      <w:r w:rsidRPr="00A8027F">
        <w:rPr>
          <w:rFonts w:ascii="Times New Roman" w:hAnsi="Times New Roman" w:cs="Times New Roman"/>
          <w:sz w:val="28"/>
          <w:szCs w:val="28"/>
        </w:rPr>
        <w:lastRenderedPageBreak/>
        <w:t>Например, ходьба с подбрасыванием мяча вверх и ловля его сначала выполняется на доске, которая лежит на полу, а затем, на скамейке (бревне).</w:t>
      </w:r>
    </w:p>
    <w:p w:rsidR="00A8027F" w:rsidRPr="00A8027F" w:rsidRDefault="00A8027F" w:rsidP="00A8027F">
      <w:pPr>
        <w:jc w:val="center"/>
        <w:rPr>
          <w:rFonts w:ascii="Times New Roman" w:hAnsi="Times New Roman" w:cs="Times New Roman"/>
          <w:b/>
          <w:i/>
          <w:color w:val="181818"/>
          <w:sz w:val="28"/>
          <w:szCs w:val="28"/>
          <w:u w:val="single"/>
        </w:rPr>
      </w:pPr>
      <w:r w:rsidRPr="00A8027F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Развитие координации у детей 6 – 7 лет.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Дошкольник 6-7летнего возраста получает навыки четкой координации движений во время выполнения разнообразных двигательных действий в статических и динамических положениях.</w:t>
      </w:r>
    </w:p>
    <w:p w:rsidR="00A8027F" w:rsidRPr="00A8027F" w:rsidRDefault="00A8027F" w:rsidP="00A8027F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A8027F">
        <w:rPr>
          <w:rFonts w:ascii="Times New Roman" w:hAnsi="Times New Roman" w:cs="Times New Roman"/>
          <w:sz w:val="28"/>
          <w:szCs w:val="28"/>
        </w:rPr>
        <w:t>Большинство упражнений для детей этого возраста состоит из комбинации статических положений тела и динамичных движений, которые выполняются на скамейке или бревне. Например, во время ходьбы по скамейке (высота 30см) присесть и повернуться кругом; ходьба по бревн</w:t>
      </w:r>
      <w:proofErr w:type="gramStart"/>
      <w:r w:rsidRPr="00A8027F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A8027F">
        <w:rPr>
          <w:rFonts w:ascii="Times New Roman" w:hAnsi="Times New Roman" w:cs="Times New Roman"/>
          <w:sz w:val="28"/>
          <w:szCs w:val="28"/>
        </w:rPr>
        <w:t>скамейке, бордюру) навстречу друг друга. Затем постепенно разойтись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027F">
        <w:rPr>
          <w:rFonts w:ascii="Times New Roman" w:hAnsi="Times New Roman" w:cs="Times New Roman"/>
          <w:sz w:val="28"/>
          <w:szCs w:val="28"/>
        </w:rPr>
        <w:t xml:space="preserve"> держась за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27F">
        <w:rPr>
          <w:rFonts w:ascii="Times New Roman" w:hAnsi="Times New Roman" w:cs="Times New Roman"/>
          <w:sz w:val="28"/>
          <w:szCs w:val="28"/>
        </w:rPr>
        <w:t>Положение рук во время выполнения упражнений на развитие координации может быть разное – в стороны, за спину, за голову, на поясе.</w:t>
      </w:r>
    </w:p>
    <w:p w:rsidR="00C2494F" w:rsidRDefault="00C2494F" w:rsidP="00A8027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365227" wp14:editId="7AFAA344">
            <wp:simplePos x="2876550" y="4410075"/>
            <wp:positionH relativeFrom="margin">
              <wp:align>center</wp:align>
            </wp:positionH>
            <wp:positionV relativeFrom="margin">
              <wp:posOffset>4057015</wp:posOffset>
            </wp:positionV>
            <wp:extent cx="3648075" cy="3343275"/>
            <wp:effectExtent l="0" t="0" r="9525" b="9525"/>
            <wp:wrapSquare wrapText="bothSides"/>
            <wp:docPr id="1" name="Рисунок 1" descr="https://i.ytimg.com/vi/VCKKEBfIVTk/maxresdefault.jpg?sqp=-oaymwEmCIAKENAF8quKqQMa8AEB-AGYBoAC0AWKAgwIABABGEAgZSgUMA8=&amp;rs=AOn4CLBt1ynNIck77Zasj6hLVppVlGeJ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VCKKEBfIVTk/maxresdefault.jpg?sqp=-oaymwEmCIAKENAF8quKqQMa8AEB-AGYBoAC0AWKAgwIABABGEAgZSgUMA8=&amp;rs=AOn4CLBt1ynNIck77Zasj6hLVppVlGeJ9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1" r="19551"/>
                    <a:stretch/>
                  </pic:blipFill>
                  <pic:spPr bwMode="auto">
                    <a:xfrm>
                      <a:off x="0" y="0"/>
                      <a:ext cx="3648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494F" w:rsidRDefault="00C2494F" w:rsidP="00C2494F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Pr="00C2494F" w:rsidRDefault="00C2494F" w:rsidP="00C2494F">
      <w:pPr>
        <w:rPr>
          <w:rFonts w:ascii="Times New Roman" w:hAnsi="Times New Roman" w:cs="Times New Roman"/>
          <w:sz w:val="28"/>
          <w:szCs w:val="28"/>
        </w:rPr>
      </w:pPr>
    </w:p>
    <w:p w:rsidR="00C2494F" w:rsidRDefault="00C2494F" w:rsidP="00C249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494F" w:rsidSect="00A8027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7F"/>
    <w:rsid w:val="001E3063"/>
    <w:rsid w:val="00436882"/>
    <w:rsid w:val="00A8027F"/>
    <w:rsid w:val="00C2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027F"/>
  </w:style>
  <w:style w:type="character" w:customStyle="1" w:styleId="hc-word">
    <w:name w:val="hc-word"/>
    <w:basedOn w:val="a0"/>
    <w:rsid w:val="00A8027F"/>
  </w:style>
  <w:style w:type="paragraph" w:styleId="a4">
    <w:name w:val="Balloon Text"/>
    <w:basedOn w:val="a"/>
    <w:link w:val="a5"/>
    <w:uiPriority w:val="99"/>
    <w:semiHidden/>
    <w:unhideWhenUsed/>
    <w:rsid w:val="00C2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027F"/>
  </w:style>
  <w:style w:type="character" w:customStyle="1" w:styleId="hc-word">
    <w:name w:val="hc-word"/>
    <w:basedOn w:val="a0"/>
    <w:rsid w:val="00A8027F"/>
  </w:style>
  <w:style w:type="paragraph" w:styleId="a4">
    <w:name w:val="Balloon Text"/>
    <w:basedOn w:val="a"/>
    <w:link w:val="a5"/>
    <w:uiPriority w:val="99"/>
    <w:semiHidden/>
    <w:unhideWhenUsed/>
    <w:rsid w:val="00C2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МБДОУ д.с. ОВ № 8</cp:lastModifiedBy>
  <cp:revision>3</cp:revision>
  <dcterms:created xsi:type="dcterms:W3CDTF">2023-10-08T17:08:00Z</dcterms:created>
  <dcterms:modified xsi:type="dcterms:W3CDTF">2023-10-11T09:02:00Z</dcterms:modified>
</cp:coreProperties>
</file>