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8E" w:rsidRDefault="007F4C8E" w:rsidP="007F4C8E">
      <w:pPr>
        <w:rPr>
          <w:rFonts w:ascii="Times New Roman" w:hAnsi="Times New Roman" w:cs="Times New Roman"/>
          <w:b/>
          <w:color w:val="2E74B5" w:themeColor="accent1" w:themeShade="BF"/>
          <w:sz w:val="36"/>
        </w:rPr>
      </w:pPr>
      <w:r>
        <w:rPr>
          <w:rFonts w:ascii="Times New Roman" w:hAnsi="Times New Roman" w:cs="Times New Roman"/>
          <w:b/>
          <w:color w:val="2E74B5" w:themeColor="accent1" w:themeShade="BF"/>
          <w:sz w:val="36"/>
        </w:rPr>
        <w:t>«</w:t>
      </w:r>
      <w:bookmarkStart w:id="0" w:name="_GoBack"/>
      <w:r w:rsidR="009601CF" w:rsidRPr="007F4C8E">
        <w:rPr>
          <w:rFonts w:ascii="Times New Roman" w:hAnsi="Times New Roman" w:cs="Times New Roman"/>
          <w:b/>
          <w:color w:val="2E74B5" w:themeColor="accent1" w:themeShade="BF"/>
          <w:sz w:val="36"/>
        </w:rPr>
        <w:t>Нравственно</w:t>
      </w:r>
      <w:r>
        <w:rPr>
          <w:rFonts w:ascii="Times New Roman" w:hAnsi="Times New Roman" w:cs="Times New Roman"/>
          <w:b/>
          <w:color w:val="2E74B5" w:themeColor="accent1" w:themeShade="BF"/>
          <w:sz w:val="36"/>
        </w:rPr>
        <w:t>-</w:t>
      </w:r>
      <w:r w:rsidR="009601CF" w:rsidRPr="007F4C8E">
        <w:rPr>
          <w:rFonts w:ascii="Times New Roman" w:hAnsi="Times New Roman" w:cs="Times New Roman"/>
          <w:b/>
          <w:color w:val="2E74B5" w:themeColor="accent1" w:themeShade="BF"/>
          <w:sz w:val="36"/>
        </w:rPr>
        <w:t>патриотическое воспитание</w:t>
      </w:r>
      <w:r>
        <w:rPr>
          <w:rFonts w:ascii="Times New Roman" w:hAnsi="Times New Roman" w:cs="Times New Roman"/>
          <w:b/>
          <w:color w:val="2E74B5" w:themeColor="accent1" w:themeShade="BF"/>
          <w:sz w:val="36"/>
        </w:rPr>
        <w:t xml:space="preserve"> </w:t>
      </w:r>
      <w:r w:rsidR="009601CF" w:rsidRPr="007F4C8E">
        <w:rPr>
          <w:rFonts w:ascii="Times New Roman" w:hAnsi="Times New Roman" w:cs="Times New Roman"/>
          <w:b/>
          <w:color w:val="2E74B5" w:themeColor="accent1" w:themeShade="BF"/>
          <w:sz w:val="36"/>
        </w:rPr>
        <w:t>детей дошкольного возраста через приобщение их к и</w:t>
      </w:r>
      <w:r>
        <w:rPr>
          <w:rFonts w:ascii="Times New Roman" w:hAnsi="Times New Roman" w:cs="Times New Roman"/>
          <w:b/>
          <w:color w:val="2E74B5" w:themeColor="accent1" w:themeShade="BF"/>
          <w:sz w:val="36"/>
        </w:rPr>
        <w:t>стории и традициям родного края в ДОУ</w:t>
      </w:r>
      <w:bookmarkEnd w:id="0"/>
      <w:r>
        <w:rPr>
          <w:rFonts w:ascii="Times New Roman" w:hAnsi="Times New Roman" w:cs="Times New Roman"/>
          <w:b/>
          <w:color w:val="2E74B5" w:themeColor="accent1" w:themeShade="BF"/>
          <w:sz w:val="36"/>
        </w:rPr>
        <w:t>».</w:t>
      </w:r>
    </w:p>
    <w:p w:rsidR="009601CF" w:rsidRPr="009601CF" w:rsidRDefault="007F4C8E" w:rsidP="007F4C8E">
      <w:pPr>
        <w:rPr>
          <w:rFonts w:ascii="Times New Roman" w:hAnsi="Times New Roman" w:cs="Times New Roman"/>
          <w:sz w:val="28"/>
        </w:rPr>
      </w:pPr>
      <w:r w:rsidRPr="007F4C8E">
        <w:rPr>
          <w:rFonts w:ascii="Times New Roman" w:hAnsi="Times New Roman" w:cs="Times New Roman"/>
          <w:color w:val="2E74B5" w:themeColor="accent1" w:themeShade="BF"/>
          <w:sz w:val="28"/>
        </w:rPr>
        <w:t>Дегтярева Л.В., ст.</w:t>
      </w:r>
      <w:r>
        <w:rPr>
          <w:rFonts w:ascii="Times New Roman" w:hAnsi="Times New Roman" w:cs="Times New Roman"/>
          <w:color w:val="2E74B5" w:themeColor="accent1" w:themeShade="BF"/>
          <w:sz w:val="28"/>
        </w:rPr>
        <w:t xml:space="preserve"> </w:t>
      </w:r>
      <w:r w:rsidRPr="007F4C8E">
        <w:rPr>
          <w:rFonts w:ascii="Times New Roman" w:hAnsi="Times New Roman" w:cs="Times New Roman"/>
          <w:color w:val="2E74B5" w:themeColor="accent1" w:themeShade="BF"/>
          <w:sz w:val="28"/>
        </w:rPr>
        <w:t>воспитатель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 w:rsidRPr="007F4C8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255A79" wp14:editId="380CB25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07005" cy="1984375"/>
            <wp:effectExtent l="0" t="0" r="0" b="0"/>
            <wp:wrapSquare wrapText="bothSides"/>
            <wp:docPr id="3" name="Рисунок 3" descr="C:\Users\123\Downloads\20220728_10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20220728_104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    </w:t>
      </w:r>
      <w:r w:rsidR="009601CF" w:rsidRPr="009601CF">
        <w:rPr>
          <w:rFonts w:ascii="Times New Roman" w:hAnsi="Times New Roman" w:cs="Times New Roman"/>
          <w:sz w:val="28"/>
        </w:rPr>
        <w:t>Федеральный государственный образовательный стандарт дошкольного образования определил структуру основной общеобразовательной программы дошкольного образования как сочетание обязательной и вариативной части. Согласно ФГОС ДО, вариативная часть формируется участниками образовательного процесса и отражает видовое разнообразие, приоритетные направления деятельности ДОО, специфику условий, в которых осуществляется образовательный процесс.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601CF" w:rsidRPr="009601CF">
        <w:rPr>
          <w:rFonts w:ascii="Times New Roman" w:hAnsi="Times New Roman" w:cs="Times New Roman"/>
          <w:sz w:val="28"/>
        </w:rPr>
        <w:t>Мы живем на Кубани. У нашего народа есть своя неповторимая душа – это его вера, язык, праздники и обряды, песни и танцы, т.е. его традиционная культура. Педагоги нашего детского сада стараются осуществлять нравственно - патриотическое воспитание детей с учетом региональных особенностей своего края, знакомят с обычаями и традициями населения.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9601CF" w:rsidRPr="009601CF">
        <w:rPr>
          <w:rFonts w:ascii="Times New Roman" w:hAnsi="Times New Roman" w:cs="Times New Roman"/>
          <w:sz w:val="28"/>
        </w:rPr>
        <w:t>В учреждении функционирует мини-музей кубанского быта, где дети могут заниматься, слушать сказки, педагоги организовывают мероприятия: экскурсии, посиделки, развлечения. В нем собраны подлинные экспонаты кубанского быта. Также проходит знакомство с литературными произведениями из серии «Детям о вере», сказки о материнской любви.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601CF" w:rsidRPr="009601CF">
        <w:rPr>
          <w:rFonts w:ascii="Times New Roman" w:hAnsi="Times New Roman" w:cs="Times New Roman"/>
          <w:sz w:val="28"/>
        </w:rPr>
        <w:t xml:space="preserve">Чтобы ребенок мог применять полученные знания, в </w:t>
      </w:r>
      <w:r>
        <w:rPr>
          <w:rFonts w:ascii="Times New Roman" w:hAnsi="Times New Roman" w:cs="Times New Roman"/>
          <w:sz w:val="28"/>
        </w:rPr>
        <w:t>ДОО</w:t>
      </w:r>
      <w:r w:rsidR="009601CF" w:rsidRPr="009601CF">
        <w:rPr>
          <w:rFonts w:ascii="Times New Roman" w:hAnsi="Times New Roman" w:cs="Times New Roman"/>
          <w:sz w:val="28"/>
        </w:rPr>
        <w:t xml:space="preserve"> создана соответствующая развивающая среда. В игровом уголке имеются кубанские костюмы. В познавательном уголке дети могут посмотреть фотографии родных мест, символику нашего города, края. Все это расширяет возможности ребенка в более успешном приобщении к культуре родного края. В ДОУ регулярно проводятся утренники, праздники, развлечения на которых звучат народные казачьи песни, читаются стихи о Родной Кубани. Большое внимание уделяем фольклору, народным приметам.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Образовательная деятельность</w:t>
      </w:r>
      <w:r w:rsidR="009601CF" w:rsidRPr="009601CF">
        <w:rPr>
          <w:rFonts w:ascii="Times New Roman" w:hAnsi="Times New Roman" w:cs="Times New Roman"/>
          <w:sz w:val="28"/>
        </w:rPr>
        <w:t xml:space="preserve"> направлена на освоение общечеловеческих ценностей посредством приобщения к народной культуре Кубани, имеющей широкий спектр форм воспитания и обучения. В процессе реализации программы у воспитанников происходит накопление знаний и впечатлений о родном крае, о людях, прославивших его, формируется этнические, </w:t>
      </w:r>
      <w:r w:rsidR="009601CF" w:rsidRPr="009601CF">
        <w:rPr>
          <w:rFonts w:ascii="Times New Roman" w:hAnsi="Times New Roman" w:cs="Times New Roman"/>
          <w:sz w:val="28"/>
        </w:rPr>
        <w:lastRenderedPageBreak/>
        <w:t>познавательные и эстетические представления, расширяется круг интересов, потребностей и мотиваций детей.</w:t>
      </w:r>
    </w:p>
    <w:p w:rsidR="009601CF" w:rsidRPr="009601CF" w:rsidRDefault="009601CF" w:rsidP="009601CF">
      <w:pPr>
        <w:jc w:val="both"/>
        <w:rPr>
          <w:rFonts w:ascii="Times New Roman" w:hAnsi="Times New Roman" w:cs="Times New Roman"/>
          <w:sz w:val="28"/>
        </w:rPr>
      </w:pPr>
      <w:r w:rsidRPr="009601CF">
        <w:rPr>
          <w:rFonts w:ascii="Times New Roman" w:hAnsi="Times New Roman" w:cs="Times New Roman"/>
          <w:sz w:val="28"/>
        </w:rPr>
        <w:t>Частью программы стали «Уроки доброты», они включают беседы на нравственные темы: «Жил-был я», «Уважай отца и мать – будет в жизни благодать», «Где добрые люди, там беды не будет», «Доброе дело делай смело», чтение и обсуждение с детьми подобранного в соответствии с темой занятия небольшого литературного произведения, игры, ситуативные задачи, рассматривание дидактического материала. Реализация данной программы помогает воспитанию человека и гражданина, интегрированного в национальную и мировую культуру современного общества.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601CF" w:rsidRPr="009601CF">
        <w:rPr>
          <w:rFonts w:ascii="Times New Roman" w:hAnsi="Times New Roman" w:cs="Times New Roman"/>
          <w:sz w:val="28"/>
        </w:rPr>
        <w:t xml:space="preserve">Не менее важным условием является тесная связь с родителями. Дети, получают знания о том, что казачат воспитывали с детства уважению к старшим, а младшие знали, что при необходимости они получат помощь и защиту. Считалось, что самое главное - добрая душа, отзывчивое сердце, а счастье – крепкая семья и честно заработанный достаток. Дошкольники делятся полученными знаниями со своими близкими людьми, а родные включаются в обсуждение, рассказывают о чем- то своем. </w:t>
      </w:r>
      <w:r>
        <w:rPr>
          <w:rFonts w:ascii="Times New Roman" w:hAnsi="Times New Roman" w:cs="Times New Roman"/>
          <w:sz w:val="28"/>
        </w:rPr>
        <w:t xml:space="preserve"> </w:t>
      </w:r>
    </w:p>
    <w:p w:rsidR="009601CF" w:rsidRPr="009601CF" w:rsidRDefault="007F4C8E" w:rsidP="009601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601CF" w:rsidRPr="009601CF">
        <w:rPr>
          <w:rFonts w:ascii="Times New Roman" w:hAnsi="Times New Roman" w:cs="Times New Roman"/>
          <w:sz w:val="28"/>
        </w:rPr>
        <w:t>В нашем детском саду дети живут в уютном мире тепла и доброты, в мире духовности и благополучия. Ведь всё лучшее, что начнёт формироваться в дошкольном учреждении, найдёт своё отражение в дальнейшей жизни и окажет исключительное влияние на последующее нравственно – патриотическое воспитание человека.</w:t>
      </w:r>
    </w:p>
    <w:sectPr w:rsidR="009601CF" w:rsidRPr="009601CF" w:rsidSect="007F4C8E">
      <w:pgSz w:w="11906" w:h="16838"/>
      <w:pgMar w:top="1134" w:right="1133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F"/>
    <w:rsid w:val="007F4C8E"/>
    <w:rsid w:val="009601CF"/>
    <w:rsid w:val="00E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D50D"/>
  <w15:chartTrackingRefBased/>
  <w15:docId w15:val="{4ABB0152-0636-4985-8B16-C8B7561E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798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8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5590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43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98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0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02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0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2023-02-22T06:28:00Z</dcterms:created>
  <dcterms:modified xsi:type="dcterms:W3CDTF">2023-02-22T06:49:00Z</dcterms:modified>
</cp:coreProperties>
</file>