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B2E6" w14:textId="182A2CAD" w:rsidR="004F1AA8" w:rsidRDefault="00323A1F" w:rsidP="00323A1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1"/>
          <w:rFonts w:ascii="Corsiva" w:hAnsi="Corsiva" w:cs="Calibri"/>
          <w:b/>
          <w:bCs/>
          <w:color w:val="2E74B5" w:themeColor="accent5" w:themeShade="BF"/>
          <w:sz w:val="50"/>
          <w:szCs w:val="44"/>
          <w:u w:val="single"/>
        </w:rPr>
      </w:pPr>
      <w:r w:rsidRPr="00323A1F">
        <w:rPr>
          <w:rStyle w:val="c21"/>
          <w:rFonts w:ascii="Corsiva" w:hAnsi="Corsiva" w:cs="Calibri"/>
          <w:b/>
          <w:bCs/>
          <w:color w:val="2E74B5" w:themeColor="accent5" w:themeShade="BF"/>
          <w:sz w:val="50"/>
          <w:szCs w:val="44"/>
          <w:u w:val="single"/>
        </w:rPr>
        <w:t xml:space="preserve">Консультация для воспитателей </w:t>
      </w:r>
      <w:r w:rsidRPr="00323A1F">
        <w:rPr>
          <w:rStyle w:val="c21"/>
          <w:rFonts w:ascii="Corsiva" w:hAnsi="Corsiva" w:cs="Calibri"/>
          <w:b/>
          <w:bCs/>
          <w:color w:val="2E74B5" w:themeColor="accent5" w:themeShade="BF"/>
          <w:sz w:val="50"/>
          <w:szCs w:val="44"/>
          <w:u w:val="single"/>
        </w:rPr>
        <w:t xml:space="preserve"> </w:t>
      </w:r>
      <w:r w:rsidRPr="00323A1F">
        <w:rPr>
          <w:rStyle w:val="c21"/>
          <w:rFonts w:ascii="Corsiva" w:hAnsi="Corsiva" w:cs="Calibri"/>
          <w:b/>
          <w:bCs/>
          <w:color w:val="2E74B5" w:themeColor="accent5" w:themeShade="BF"/>
          <w:sz w:val="50"/>
          <w:szCs w:val="44"/>
          <w:u w:val="single"/>
        </w:rPr>
        <w:t xml:space="preserve"> «Организация развивающей предметно-пространственной среды в ДОУ по экологическому воспитанию</w:t>
      </w:r>
      <w:r w:rsidR="004F1AA8">
        <w:rPr>
          <w:rStyle w:val="c21"/>
          <w:rFonts w:ascii="Corsiva" w:hAnsi="Corsiva" w:cs="Calibri"/>
          <w:b/>
          <w:bCs/>
          <w:color w:val="2E74B5" w:themeColor="accent5" w:themeShade="BF"/>
          <w:sz w:val="50"/>
          <w:szCs w:val="44"/>
          <w:u w:val="single"/>
        </w:rPr>
        <w:t>»</w:t>
      </w:r>
    </w:p>
    <w:p w14:paraId="61851092" w14:textId="796A9C95" w:rsidR="00323A1F" w:rsidRDefault="00323A1F" w:rsidP="00323A1F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EF93128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Мир природы нельзя познать по картинке. Для того чтобы дошкольник научился понимать окружающий мир, осознавать, что является его частью, устанавливать связи между объектами природы, необходимо погрузить ребенка в соответствующую атмосферу.</w:t>
      </w:r>
    </w:p>
    <w:p w14:paraId="18DFAC57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 рамках деятельности дошкольного учреждения — это возможно путем создания разнообразных уголков природы в групповых помещениях.</w:t>
      </w:r>
    </w:p>
    <w:p w14:paraId="7492204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Оформление уголка природы в групповой комнате требует от воспитателя знаний программы и методики ознакомления детей с природой, а также эстетического вкуса. Кроме того, он должен сам любить природу, бережно относиться к комнатным растениям. Но, не наличие уголка в группе сделает процесс ознакомления воспитанников с природой эффективным, а организация деятельности по его наполнению и использованию в ходе воспитательно - образовательной </w:t>
      </w:r>
      <w:r w:rsidRPr="004F1AA8">
        <w:rPr>
          <w:rStyle w:val="c5"/>
          <w:color w:val="0070C0"/>
          <w:sz w:val="28"/>
          <w:szCs w:val="28"/>
        </w:rPr>
        <w:t>работы</w:t>
      </w:r>
      <w:r w:rsidRPr="004F1AA8">
        <w:rPr>
          <w:rStyle w:val="c1"/>
          <w:color w:val="0070C0"/>
          <w:sz w:val="28"/>
          <w:szCs w:val="28"/>
        </w:rPr>
        <w:t>.</w:t>
      </w:r>
    </w:p>
    <w:p w14:paraId="24EC2CE4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Требования при организации в ДОУ уголков природы:</w:t>
      </w:r>
    </w:p>
    <w:p w14:paraId="1382E133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уголок природы должен быть ярким и красочным;</w:t>
      </w:r>
    </w:p>
    <w:p w14:paraId="1F06281D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стеллажи, полки обязательно закреплены;</w:t>
      </w:r>
    </w:p>
    <w:p w14:paraId="4A3D980F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календарь природы в каждой возрастной группе;</w:t>
      </w:r>
    </w:p>
    <w:p w14:paraId="37FF41C7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недопустимы ядовитые растения, они должны быть безопасны для детей;</w:t>
      </w:r>
    </w:p>
    <w:p w14:paraId="568B5053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цветы располагаются на уровне глаз ребенка;</w:t>
      </w:r>
    </w:p>
    <w:p w14:paraId="3995629C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оборудование для ухода за растениями (палочки для рыхления, губки, тряпочки) располагается в контейнерах с закрывающими крышками;</w:t>
      </w:r>
    </w:p>
    <w:p w14:paraId="32F4C813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природный материал должен размещается в контейнерах в достаточном количестве;</w:t>
      </w:r>
    </w:p>
    <w:p w14:paraId="73AC4CBA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оборудование для опытов, исследований должно быть безопасным.</w:t>
      </w:r>
    </w:p>
    <w:p w14:paraId="340874E1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Требования к отбору обитателей уголка природы</w:t>
      </w:r>
      <w:r w:rsidRPr="004F1AA8">
        <w:rPr>
          <w:rStyle w:val="c1"/>
          <w:color w:val="0070C0"/>
          <w:sz w:val="28"/>
          <w:szCs w:val="28"/>
        </w:rPr>
        <w:t>:</w:t>
      </w:r>
    </w:p>
    <w:p w14:paraId="4378B893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1. Растение или животное должно быть типичным для той или иной систематической или экологической группы. При этом становится возможным познакомить детей с основными, типичными чертами, условиями или образом жизни, характерными для большой группы растений и животных.</w:t>
      </w:r>
    </w:p>
    <w:p w14:paraId="094DBB45" w14:textId="5DEC54B8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2. Уход за </w:t>
      </w:r>
      <w:r w:rsidR="004F1AA8" w:rsidRPr="004F1AA8">
        <w:rPr>
          <w:rStyle w:val="c1"/>
          <w:color w:val="0070C0"/>
          <w:sz w:val="28"/>
          <w:szCs w:val="28"/>
        </w:rPr>
        <w:t>растениями</w:t>
      </w:r>
      <w:r w:rsidRPr="004F1AA8">
        <w:rPr>
          <w:rStyle w:val="c1"/>
          <w:color w:val="0070C0"/>
          <w:sz w:val="28"/>
          <w:szCs w:val="28"/>
        </w:rPr>
        <w:t xml:space="preserve"> по качеству, характеру труда, по затрачиваемым силам и времени должен быть доступен детям дошкольного возраста (при участии и руководстве со стороны воспитателя).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</w:p>
    <w:p w14:paraId="0615EDB5" w14:textId="61474F04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3. Растения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  <w:r w:rsidRPr="004F1AA8">
        <w:rPr>
          <w:rStyle w:val="c1"/>
          <w:color w:val="0070C0"/>
          <w:sz w:val="28"/>
          <w:szCs w:val="28"/>
        </w:rPr>
        <w:t xml:space="preserve"> в уголке природы должны быть внешне привлекательными, способными вызвать и удержать еще не очень устойчивое внимание дошкольника.</w:t>
      </w:r>
    </w:p>
    <w:p w14:paraId="124CEF9B" w14:textId="66CCCC5D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4. Необходимо иметь несколько экземпляров одного вида растений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  <w:r w:rsidRPr="004F1AA8">
        <w:rPr>
          <w:rStyle w:val="c1"/>
          <w:color w:val="0070C0"/>
          <w:sz w:val="28"/>
          <w:szCs w:val="28"/>
        </w:rPr>
        <w:t>; дети увидят в объектах наблюдения не только общие, но и индивидуальные признаки, это подведет их к пониманию разнообразия и неповторимости живых организмов.</w:t>
      </w:r>
    </w:p>
    <w:p w14:paraId="2C90BF4A" w14:textId="0C7CAD06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lastRenderedPageBreak/>
        <w:t xml:space="preserve">5. Растения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  <w:r w:rsidRPr="004F1AA8">
        <w:rPr>
          <w:rStyle w:val="c1"/>
          <w:color w:val="0070C0"/>
          <w:sz w:val="28"/>
          <w:szCs w:val="28"/>
        </w:rPr>
        <w:t xml:space="preserve"> должны быть абсолютно безопасны, не приносить ни малейшего вреда здоровью детей.</w:t>
      </w:r>
    </w:p>
    <w:p w14:paraId="48073347" w14:textId="5FBCF076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6. Необходимо учитывать возможность нормальной жизнедеятельности, роста и развития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  <w:r w:rsidRPr="004F1AA8">
        <w:rPr>
          <w:rStyle w:val="c1"/>
          <w:color w:val="0070C0"/>
          <w:sz w:val="28"/>
          <w:szCs w:val="28"/>
        </w:rPr>
        <w:t xml:space="preserve"> растений в условиях помещения детского учреждения.</w:t>
      </w:r>
    </w:p>
    <w:p w14:paraId="574709E0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Значение уголков природы в ДОУ</w:t>
      </w:r>
      <w:r w:rsidRPr="004F1AA8">
        <w:rPr>
          <w:rStyle w:val="c1"/>
          <w:color w:val="0070C0"/>
          <w:sz w:val="28"/>
          <w:szCs w:val="28"/>
        </w:rPr>
        <w:t>: (давайте я буду называть вам какое значение имеет уголок природы в той или иной области, а вы будете раскрывать значение)</w:t>
      </w:r>
    </w:p>
    <w:p w14:paraId="5B52C378" w14:textId="77777777" w:rsidR="00323A1F" w:rsidRPr="004F1AA8" w:rsidRDefault="00323A1F" w:rsidP="004F1AA8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Познавательное развитие: расширяются знания детей о природе, возникает интерес к ее познанию, стремление узнать новое, развивается любознательность, логическое мышление, внимание, наблюдательность.</w:t>
      </w:r>
    </w:p>
    <w:p w14:paraId="1121BE6B" w14:textId="77777777" w:rsidR="00323A1F" w:rsidRPr="004F1AA8" w:rsidRDefault="00323A1F" w:rsidP="004F1AA8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proofErr w:type="spellStart"/>
      <w:r w:rsidRPr="004F1AA8">
        <w:rPr>
          <w:rStyle w:val="c1"/>
          <w:color w:val="0070C0"/>
          <w:sz w:val="28"/>
          <w:szCs w:val="28"/>
        </w:rPr>
        <w:t>Эколого</w:t>
      </w:r>
      <w:proofErr w:type="spellEnd"/>
      <w:r w:rsidRPr="004F1AA8">
        <w:rPr>
          <w:rStyle w:val="c1"/>
          <w:color w:val="0070C0"/>
          <w:sz w:val="28"/>
          <w:szCs w:val="28"/>
        </w:rPr>
        <w:t xml:space="preserve"> – эстетическое значение: формируется видение красоты природы, развивается творческое воображение.</w:t>
      </w:r>
    </w:p>
    <w:p w14:paraId="5692D0F5" w14:textId="77777777" w:rsidR="00323A1F" w:rsidRPr="004F1AA8" w:rsidRDefault="00323A1F" w:rsidP="004F1AA8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Воспитательное значение: формируются нравственные качества и эмоционально-позитивное отношение к природе (бережное отношение, забота о живых существах, уважение к труду, чувства патриотизма, любовь к природе).</w:t>
      </w:r>
    </w:p>
    <w:p w14:paraId="596728C9" w14:textId="77777777" w:rsidR="00323A1F" w:rsidRPr="004F1AA8" w:rsidRDefault="00323A1F" w:rsidP="004F1AA8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Практическое значение: приобретение трудовых навыков по уходу за обитателями уголка природы и таких качеств, как трудолюбие, ответственность за порученное дело, инициативность.</w:t>
      </w:r>
    </w:p>
    <w:p w14:paraId="6594826E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Оздоровительное значение: растения оздоравливают микроклимат помещения, увлажняют воздух, очищают и обогащают его кислородом, лечебные растения используются в лечебных целях.</w:t>
      </w:r>
    </w:p>
    <w:p w14:paraId="0D5CA6E2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Всех обитателей уголка природы в детском саду можно подразделить на постоянных и временных. Первые живут в уголке круглый год (комнатные растения), вторые вносятся на короткое время.</w:t>
      </w:r>
    </w:p>
    <w:p w14:paraId="367AD55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Постоянные обитатели уголков природы в детском саду — комнатные растения.</w:t>
      </w:r>
    </w:p>
    <w:p w14:paraId="21563428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Они издавна украшали жилище человека. Одни из них обильно и долго цветут, другие имеют красивую листву, стебли их разнообразны (прямостоячие, лежачие, восходящие, вьющиеся и т. д.).</w:t>
      </w:r>
    </w:p>
    <w:p w14:paraId="031BB10F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Комнатные растения</w:t>
      </w:r>
      <w:r w:rsidRPr="004F1AA8">
        <w:rPr>
          <w:rStyle w:val="c1"/>
          <w:color w:val="0070C0"/>
          <w:sz w:val="28"/>
          <w:szCs w:val="28"/>
        </w:rPr>
        <w:t> — ценный дидактический материал, они являются обязательными обитателями уголка природы.</w:t>
      </w:r>
    </w:p>
    <w:p w14:paraId="58644DB6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уголок природы младших групп помещают растения, имеющие:</w:t>
      </w:r>
    </w:p>
    <w:p w14:paraId="1B0620FA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 -четко выраженные основные части (стебель, листья) и ярко, обильно и долго цветущие. Это обыкновенная (или зональная) герань, фуксия, вечноцветущая бегония, бальзамин («огонек», азалия, китайский розан</w:t>
      </w:r>
    </w:p>
    <w:p w14:paraId="552BE9D7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-растения с </w:t>
      </w:r>
      <w:proofErr w:type="spellStart"/>
      <w:r w:rsidRPr="004F1AA8">
        <w:rPr>
          <w:rStyle w:val="c1"/>
          <w:color w:val="0070C0"/>
          <w:sz w:val="28"/>
          <w:szCs w:val="28"/>
        </w:rPr>
        <w:t>пёстроокрашенными</w:t>
      </w:r>
      <w:proofErr w:type="spellEnd"/>
      <w:r w:rsidRPr="004F1AA8">
        <w:rPr>
          <w:rStyle w:val="c1"/>
          <w:color w:val="0070C0"/>
          <w:sz w:val="28"/>
          <w:szCs w:val="28"/>
        </w:rPr>
        <w:t xml:space="preserve"> листьями –колеус</w:t>
      </w:r>
    </w:p>
    <w:p w14:paraId="10B6C0D7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Из предложенных воспитатель подбирает 3-4 вида растений</w:t>
      </w:r>
    </w:p>
    <w:p w14:paraId="4E10A284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Малыши должны научиться узнавать и называть 2—3 растения, их основные части (лист, стебель, цветок)</w:t>
      </w:r>
    </w:p>
    <w:p w14:paraId="6F377472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средней группе к</w:t>
      </w:r>
      <w:r w:rsidRPr="004F1AA8">
        <w:rPr>
          <w:rStyle w:val="c1"/>
          <w:color w:val="0070C0"/>
          <w:sz w:val="28"/>
          <w:szCs w:val="28"/>
        </w:rPr>
        <w:t xml:space="preserve">омнатные растения должны иметь разную форму и величину листьев, так как ребята овладевают новыми приемами поддержания растений в чистоте: обливают из мелкосетчатой лейки или опрыскивают из пульверизаторов растения с мелкими листьями, обтирают влажной кисточкой или щеткой листья, имеющие зазубрины, сухой кисточкой — опушенные листья. При этом дети учатся </w:t>
      </w:r>
      <w:r w:rsidRPr="004F1AA8">
        <w:rPr>
          <w:rStyle w:val="c1"/>
          <w:color w:val="0070C0"/>
          <w:sz w:val="28"/>
          <w:szCs w:val="28"/>
        </w:rPr>
        <w:lastRenderedPageBreak/>
        <w:t>устанавливать способ ухода в зависимости от характера листьев: величины, количества, характера поверхности, их хрупкости</w:t>
      </w:r>
    </w:p>
    <w:p w14:paraId="3D7B3918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старшей группе </w:t>
      </w:r>
      <w:r w:rsidRPr="004F1AA8">
        <w:rPr>
          <w:rStyle w:val="c1"/>
          <w:color w:val="0070C0"/>
          <w:sz w:val="28"/>
          <w:szCs w:val="28"/>
        </w:rPr>
        <w:t>продолжается формирование умений наблюдать, сравнивать предметы, обобщать и классифицировать их по различным признакам. Основным содержанием наблюдений становятся рост и развитие растений, изменения их по сезонам. Уголок природы пополняется новыми растениями: разнообразными стеблями (вьющиеся, стелющиеся, имеющие луковицы и клубнелуковицы.</w:t>
      </w:r>
    </w:p>
    <w:p w14:paraId="1A2CE5E1" w14:textId="77777777" w:rsidR="004F1AA8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 • 2 вида традесканций,</w:t>
      </w:r>
    </w:p>
    <w:p w14:paraId="1CBC9A45" w14:textId="148629FC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(комнатный виноград</w:t>
      </w:r>
    </w:p>
    <w:p w14:paraId="0A77071C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вьющийся плющ,</w:t>
      </w:r>
    </w:p>
    <w:p w14:paraId="13587FF0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фикус,</w:t>
      </w:r>
    </w:p>
    <w:p w14:paraId="4530C798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• </w:t>
      </w:r>
      <w:proofErr w:type="spellStart"/>
      <w:r w:rsidRPr="004F1AA8">
        <w:rPr>
          <w:rStyle w:val="c1"/>
          <w:color w:val="0070C0"/>
          <w:sz w:val="28"/>
          <w:szCs w:val="28"/>
        </w:rPr>
        <w:t>зигокактус</w:t>
      </w:r>
      <w:proofErr w:type="spellEnd"/>
      <w:r w:rsidRPr="004F1AA8">
        <w:rPr>
          <w:rStyle w:val="c1"/>
          <w:color w:val="0070C0"/>
          <w:sz w:val="28"/>
          <w:szCs w:val="28"/>
        </w:rPr>
        <w:t>,</w:t>
      </w:r>
    </w:p>
    <w:p w14:paraId="7B65EEE7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папоротник,</w:t>
      </w:r>
    </w:p>
    <w:p w14:paraId="108B0836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цикламен,</w:t>
      </w:r>
    </w:p>
    <w:p w14:paraId="40C6AF7F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разные виды бегонии</w:t>
      </w:r>
    </w:p>
    <w:p w14:paraId="2147779A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• амариллис</w:t>
      </w:r>
    </w:p>
    <w:p w14:paraId="4DC407F7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 старшей группе в уголок природы размещают 8-10 видов растений</w:t>
      </w:r>
    </w:p>
    <w:p w14:paraId="74727155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Основная задача ознакомления с природой в подготовительной группе</w:t>
      </w:r>
      <w:r w:rsidRPr="004F1AA8">
        <w:rPr>
          <w:rStyle w:val="c1"/>
          <w:color w:val="0070C0"/>
          <w:sz w:val="28"/>
          <w:szCs w:val="28"/>
        </w:rPr>
        <w:t> — формирование элементарных знаний о существенных зависимостях в мире природы: зависимости растений от комплекса условий (влаги, тепла, света, зависимости внешнего строения.</w:t>
      </w:r>
    </w:p>
    <w:p w14:paraId="6572CB94" w14:textId="77777777" w:rsidR="00323A1F" w:rsidRPr="004F1AA8" w:rsidRDefault="00323A1F" w:rsidP="004F1AA8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Растения, резко отличающиеся по своим потребностям во влаге: циперус, который в течение 10 месяцев в году растет в очень влажной почве (вазон помещают в воду);</w:t>
      </w:r>
    </w:p>
    <w:p w14:paraId="7FF8D6C9" w14:textId="1F0707B7" w:rsidR="00323A1F" w:rsidRPr="004F1AA8" w:rsidRDefault="00323A1F" w:rsidP="004F1AA8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proofErr w:type="spellStart"/>
      <w:r w:rsidRPr="004F1AA8">
        <w:rPr>
          <w:rStyle w:val="c1"/>
          <w:color w:val="0070C0"/>
          <w:sz w:val="28"/>
          <w:szCs w:val="28"/>
        </w:rPr>
        <w:t>с</w:t>
      </w:r>
      <w:r w:rsidR="004F1AA8" w:rsidRPr="004F1AA8">
        <w:rPr>
          <w:rStyle w:val="c1"/>
          <w:color w:val="0070C0"/>
          <w:sz w:val="28"/>
          <w:szCs w:val="28"/>
        </w:rPr>
        <w:t>ук</w:t>
      </w:r>
      <w:r w:rsidRPr="004F1AA8">
        <w:rPr>
          <w:rStyle w:val="c1"/>
          <w:color w:val="0070C0"/>
          <w:sz w:val="28"/>
          <w:szCs w:val="28"/>
        </w:rPr>
        <w:t>кулентовые</w:t>
      </w:r>
      <w:proofErr w:type="spellEnd"/>
      <w:r w:rsidRPr="004F1AA8">
        <w:rPr>
          <w:rStyle w:val="c1"/>
          <w:color w:val="0070C0"/>
          <w:sz w:val="28"/>
          <w:szCs w:val="28"/>
        </w:rPr>
        <w:t xml:space="preserve"> (1—2 вида, требующие очень небольшой и редкой поливки, традесканции — с большой потребностью во влаге;</w:t>
      </w:r>
    </w:p>
    <w:p w14:paraId="0854DE0D" w14:textId="3C34D201" w:rsidR="00323A1F" w:rsidRPr="004F1AA8" w:rsidRDefault="00323A1F" w:rsidP="004F1AA8">
      <w:pPr>
        <w:pStyle w:val="c4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proofErr w:type="spellStart"/>
      <w:r w:rsidRPr="004F1AA8">
        <w:rPr>
          <w:rStyle w:val="c1"/>
          <w:color w:val="0070C0"/>
          <w:sz w:val="28"/>
          <w:szCs w:val="28"/>
        </w:rPr>
        <w:t>уз</w:t>
      </w:r>
      <w:r w:rsidR="004F1AA8" w:rsidRPr="004F1AA8">
        <w:rPr>
          <w:rStyle w:val="c1"/>
          <w:color w:val="0070C0"/>
          <w:sz w:val="28"/>
          <w:szCs w:val="28"/>
        </w:rPr>
        <w:t>у</w:t>
      </w:r>
      <w:r w:rsidRPr="004F1AA8">
        <w:rPr>
          <w:rStyle w:val="c1"/>
          <w:color w:val="0070C0"/>
          <w:sz w:val="28"/>
          <w:szCs w:val="28"/>
        </w:rPr>
        <w:t>мбарские</w:t>
      </w:r>
      <w:proofErr w:type="spellEnd"/>
      <w:r w:rsidRPr="004F1AA8">
        <w:rPr>
          <w:rStyle w:val="c1"/>
          <w:color w:val="0070C0"/>
          <w:sz w:val="28"/>
          <w:szCs w:val="28"/>
        </w:rPr>
        <w:t xml:space="preserve"> фиалки, поливать которые следует весьма умеренно.</w:t>
      </w:r>
    </w:p>
    <w:p w14:paraId="3AD7441B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Знания детей дополняются о некоторых способах вегетативного размножения растений.</w:t>
      </w:r>
    </w:p>
    <w:p w14:paraId="6F5CA02A" w14:textId="77777777" w:rsidR="00323A1F" w:rsidRPr="004F1AA8" w:rsidRDefault="00323A1F" w:rsidP="004F1AA8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побегами (герани, фуксия, розы, бегонии);</w:t>
      </w:r>
    </w:p>
    <w:p w14:paraId="4F795BB9" w14:textId="5041F3B3" w:rsidR="00323A1F" w:rsidRPr="004F1AA8" w:rsidRDefault="00323A1F" w:rsidP="004F1AA8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листовыми черенками (</w:t>
      </w:r>
      <w:proofErr w:type="spellStart"/>
      <w:r w:rsidRPr="004F1AA8">
        <w:rPr>
          <w:rStyle w:val="c1"/>
          <w:color w:val="0070C0"/>
          <w:sz w:val="28"/>
          <w:szCs w:val="28"/>
        </w:rPr>
        <w:t>уз</w:t>
      </w:r>
      <w:r w:rsidR="004F1AA8" w:rsidRPr="004F1AA8">
        <w:rPr>
          <w:rStyle w:val="c1"/>
          <w:color w:val="0070C0"/>
          <w:sz w:val="28"/>
          <w:szCs w:val="28"/>
        </w:rPr>
        <w:t>у</w:t>
      </w:r>
      <w:r w:rsidRPr="004F1AA8">
        <w:rPr>
          <w:rStyle w:val="c1"/>
          <w:color w:val="0070C0"/>
          <w:sz w:val="28"/>
          <w:szCs w:val="28"/>
        </w:rPr>
        <w:t>мбарская</w:t>
      </w:r>
      <w:proofErr w:type="spellEnd"/>
      <w:r w:rsidRPr="004F1AA8">
        <w:rPr>
          <w:rStyle w:val="c1"/>
          <w:color w:val="0070C0"/>
          <w:sz w:val="28"/>
          <w:szCs w:val="28"/>
        </w:rPr>
        <w:t xml:space="preserve"> фиалка, бегония-реке, </w:t>
      </w:r>
      <w:proofErr w:type="spellStart"/>
      <w:r w:rsidRPr="004F1AA8">
        <w:rPr>
          <w:rStyle w:val="c1"/>
          <w:color w:val="0070C0"/>
          <w:sz w:val="28"/>
          <w:szCs w:val="28"/>
        </w:rPr>
        <w:t>сансевьера</w:t>
      </w:r>
      <w:proofErr w:type="spellEnd"/>
      <w:r w:rsidRPr="004F1AA8">
        <w:rPr>
          <w:rStyle w:val="c1"/>
          <w:color w:val="0070C0"/>
          <w:sz w:val="28"/>
          <w:szCs w:val="28"/>
        </w:rPr>
        <w:t>);</w:t>
      </w:r>
    </w:p>
    <w:p w14:paraId="7DC0BAC5" w14:textId="77777777" w:rsidR="00323A1F" w:rsidRPr="004F1AA8" w:rsidRDefault="00323A1F" w:rsidP="004F1AA8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размножаются делением куста (аспидистра, аспарагус)</w:t>
      </w:r>
    </w:p>
    <w:p w14:paraId="65CA0D5A" w14:textId="77777777" w:rsidR="00323A1F" w:rsidRPr="004F1AA8" w:rsidRDefault="00323A1F" w:rsidP="004F1AA8">
      <w:pPr>
        <w:pStyle w:val="c4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размножение клубнями (глоксиния)</w:t>
      </w:r>
    </w:p>
    <w:p w14:paraId="136F2438" w14:textId="5D1A9FA6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живородящие растения — камнеломка, хлорофитум,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</w:p>
    <w:p w14:paraId="29CD28C0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Временные обитатели уголка природы</w:t>
      </w:r>
      <w:r w:rsidRPr="004F1AA8">
        <w:rPr>
          <w:rStyle w:val="c1"/>
          <w:color w:val="0070C0"/>
          <w:sz w:val="28"/>
          <w:szCs w:val="28"/>
        </w:rPr>
        <w:t> - это объекты, которые вносятся для наблюдений на непродолжительный отрезок времени</w:t>
      </w:r>
    </w:p>
    <w:p w14:paraId="3EA10E43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Осенью:</w:t>
      </w:r>
    </w:p>
    <w:p w14:paraId="43AD093D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-Букеты осенних цветов в вазах;</w:t>
      </w:r>
    </w:p>
    <w:p w14:paraId="60484E63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-Цветущие растения цветника (астры, хризантемы, бархатцы)</w:t>
      </w:r>
    </w:p>
    <w:p w14:paraId="50F41503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-Поделки детей из природного материала (старшая и подготовительная группа)</w:t>
      </w:r>
    </w:p>
    <w:p w14:paraId="3ED70741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Зимой:</w:t>
      </w:r>
    </w:p>
    <w:p w14:paraId="5A3E296B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 -Ящики с посадками (лук, овес, бобы и т. д)</w:t>
      </w:r>
    </w:p>
    <w:p w14:paraId="1DC7E1CA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-Ветки деревьев и кустов в вазах;</w:t>
      </w:r>
    </w:p>
    <w:p w14:paraId="182DB5C9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-Икебаны, поделки детей</w:t>
      </w:r>
    </w:p>
    <w:p w14:paraId="2CA3AAB9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lastRenderedPageBreak/>
        <w:t>Весной:</w:t>
      </w:r>
    </w:p>
    <w:p w14:paraId="1DD958B8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 -Ветки деревьев и кустарников в вазах;</w:t>
      </w:r>
    </w:p>
    <w:p w14:paraId="362D58B2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-Ящики с рассадой;</w:t>
      </w:r>
    </w:p>
    <w:p w14:paraId="04B073F1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-Букеты </w:t>
      </w:r>
      <w:proofErr w:type="spellStart"/>
      <w:r w:rsidRPr="004F1AA8">
        <w:rPr>
          <w:rStyle w:val="c1"/>
          <w:color w:val="0070C0"/>
          <w:sz w:val="28"/>
          <w:szCs w:val="28"/>
        </w:rPr>
        <w:t>разноцветущих</w:t>
      </w:r>
      <w:proofErr w:type="spellEnd"/>
      <w:r w:rsidRPr="004F1AA8">
        <w:rPr>
          <w:rStyle w:val="c1"/>
          <w:color w:val="0070C0"/>
          <w:sz w:val="28"/>
          <w:szCs w:val="28"/>
        </w:rPr>
        <w:t xml:space="preserve"> растений (верба, цветы)</w:t>
      </w:r>
    </w:p>
    <w:p w14:paraId="005C9EC6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Летом: букеты цветов в вазах</w:t>
      </w:r>
    </w:p>
    <w:p w14:paraId="7C43CA92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 каждой возрастной группе обязательно должен быть календарь природы, где дети после наблюдений на прогулке заполняют календарь наблюдений. Заполнение календаря природы - дело повседневной жизни. Воспитатель с детьми регулярно фиксируют погоду и состояние живой природы.</w:t>
      </w:r>
    </w:p>
    <w:p w14:paraId="4FBF4F88" w14:textId="7339CB49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младшей группе</w:t>
      </w:r>
      <w:r w:rsidRPr="004F1AA8">
        <w:rPr>
          <w:rStyle w:val="c1"/>
          <w:color w:val="0070C0"/>
          <w:sz w:val="28"/>
          <w:szCs w:val="28"/>
        </w:rPr>
        <w:t xml:space="preserve"> вместе они одевают картонную куклу, так же как дети сами были одеты, «выпускают» ее погулять. Рассматривают волшебный круг и закрепляют время года, называя его отличительные черты (ветер, дождь, снег, солнышко).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</w:p>
    <w:p w14:paraId="795AEC72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средней группе</w:t>
      </w:r>
      <w:r w:rsidRPr="004F1AA8">
        <w:rPr>
          <w:rStyle w:val="c1"/>
          <w:color w:val="0070C0"/>
          <w:sz w:val="28"/>
          <w:szCs w:val="28"/>
        </w:rPr>
        <w:t> взрослый помогает детям после прогулки отыскать картинки с явлениями природы, которые наблюдали на улице и выставить их на табло календаря природы.</w:t>
      </w:r>
    </w:p>
    <w:p w14:paraId="302DBBAA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старших группах</w:t>
      </w:r>
      <w:r w:rsidRPr="004F1AA8">
        <w:rPr>
          <w:rStyle w:val="c1"/>
          <w:color w:val="0070C0"/>
          <w:sz w:val="28"/>
          <w:szCs w:val="28"/>
        </w:rPr>
        <w:t> воспитатель учит ребят в календаре находить и закрашивать дни недели, значками обозначать погодные явления, изображать дерево и покров земли в полном соответствии с их сезонным состоянием на данный момент. Дополняя календарь зарисовками детей, «Какая сегодня была прекрасная осенняя или зимняя погода»</w:t>
      </w:r>
    </w:p>
    <w:p w14:paraId="6585321C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 разгар зимней подкормки воспитатель использует календарь наблюдений за птицами: малыши находят картинки с изображением птиц, которых видели на участке, а старшие дети обозначают их значками - галочками соответствующего цвета.</w:t>
      </w:r>
    </w:p>
    <w:p w14:paraId="41E055B5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Еще один вид календаря - это рисунки, отображающие последовательно рост какого-либо растения. Это могут быть:</w:t>
      </w:r>
    </w:p>
    <w:p w14:paraId="5644CC0E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 -цветы, пересаженные с клумбы, луковица в банке, посаженная в воду для проращивания зелени;</w:t>
      </w:r>
    </w:p>
    <w:p w14:paraId="285523FB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-ветки дерева, поставленные в конце зимы в вазу для наблюдения за распусканием почек, развертыванием молодых листочков;</w:t>
      </w:r>
    </w:p>
    <w:p w14:paraId="6552276D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 -проращивание семян, рост и развитие какой-либо огородной или цветочной культуры. Во всех случаях рисунки, сделанные через одинаковый интервал времени, отражают последовательность роста и развития растения, его зависимость от внешних условий жизни.</w:t>
      </w:r>
    </w:p>
    <w:p w14:paraId="1BBF793C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Совместно с воспитателем ведется дневник наблюдений за ростом и развитием растений</w:t>
      </w:r>
    </w:p>
    <w:p w14:paraId="1B9AB735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Необходимым элементом уголка природы является «огород на окне»</w:t>
      </w:r>
    </w:p>
    <w:p w14:paraId="19733FE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уголке природы в каждой группе необходимо иметь:</w:t>
      </w:r>
    </w:p>
    <w:p w14:paraId="7566431F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натуральные овощи и фрукты, либо их муляжи,</w:t>
      </w:r>
    </w:p>
    <w:p w14:paraId="6F29F8CA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наборы картинок с изображением животных, птиц, насекомых и прочее.</w:t>
      </w:r>
    </w:p>
    <w:p w14:paraId="383A5964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альбомы «Времена года»;</w:t>
      </w:r>
    </w:p>
    <w:p w14:paraId="31841C7B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книжки с иллюстрациями, на которых изображены животные.</w:t>
      </w:r>
    </w:p>
    <w:p w14:paraId="34457BA4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рисунки детей о природе и поделки из природного материала.</w:t>
      </w:r>
    </w:p>
    <w:p w14:paraId="68A51E10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материал для труда.</w:t>
      </w:r>
    </w:p>
    <w:p w14:paraId="217F43B3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lastRenderedPageBreak/>
        <w:t>оборудование для экспериментов.</w:t>
      </w:r>
    </w:p>
    <w:p w14:paraId="2A54F57B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для изготовления поделок необходим природный и бросовый материал.</w:t>
      </w:r>
    </w:p>
    <w:p w14:paraId="185A4627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для детей подготовительной группы будет интересна работа с лупой, микроскопом, весами.</w:t>
      </w:r>
    </w:p>
    <w:p w14:paraId="5A42112B" w14:textId="77777777" w:rsidR="00323A1F" w:rsidRPr="004F1AA8" w:rsidRDefault="00323A1F" w:rsidP="004F1AA8">
      <w:pPr>
        <w:pStyle w:val="c4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дидактические игры природного содержания.</w:t>
      </w:r>
    </w:p>
    <w:p w14:paraId="33999802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инвентарь за уходом за растениями (лейки, щеточки, палочки для рыхления, тряпочки и др.)</w:t>
      </w:r>
    </w:p>
    <w:p w14:paraId="26694218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Наполнение уголка природы необходимым материалом будет зависеть от возраста детей и от требований Программы воспитания.</w:t>
      </w:r>
    </w:p>
    <w:p w14:paraId="2F19637E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Необходимым элементом уголка природы являются всевозможные макеты.</w:t>
      </w:r>
    </w:p>
    <w:p w14:paraId="7C0AAB44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Уголок природы необходим не только для наблюдений. Ещё он способствует формированию трудовых навыков. Уже с младшей группы детей привлекают к выполнению отдельных трудовых поручений. А со старшей группы вводятся дежурства по уголку природы.</w:t>
      </w:r>
    </w:p>
    <w:p w14:paraId="40594F62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Одна из составляющих зоны экологии – «лаборатория» для экспериментирования.</w:t>
      </w:r>
    </w:p>
    <w:p w14:paraId="3D4729DC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Маленькие «почемучки» ежедневно задают огромное количество вопросов. Им интересно абсолютно все: почему идет дождик, почему дует ветер, почему светит солнце… В доступной форме объяснить маленькому ребенку суть природных явлений и закономерностей, рассказать о причинах и следствиях происходящего - задача не из простых. Конечно, можно постараться рассказать или показать, а можно провести эксперимент. Именно этим и занимаются малыши в детских садах в, так называемом уголке экспериментирования.</w:t>
      </w:r>
    </w:p>
    <w:p w14:paraId="6E1DACCB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Как и любая деятельность, деятельность экспериментирования имеет свою </w:t>
      </w:r>
      <w:r w:rsidRPr="004F1AA8">
        <w:rPr>
          <w:rStyle w:val="c5"/>
          <w:color w:val="0070C0"/>
          <w:sz w:val="28"/>
          <w:szCs w:val="28"/>
        </w:rPr>
        <w:t>структуру</w:t>
      </w:r>
      <w:r w:rsidRPr="004F1AA8">
        <w:rPr>
          <w:rStyle w:val="c1"/>
          <w:color w:val="0070C0"/>
          <w:sz w:val="28"/>
          <w:szCs w:val="28"/>
        </w:rPr>
        <w:t>:</w:t>
      </w:r>
    </w:p>
    <w:p w14:paraId="037AD9B7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Цель:</w:t>
      </w:r>
      <w:r w:rsidRPr="004F1AA8">
        <w:rPr>
          <w:rStyle w:val="c1"/>
          <w:color w:val="0070C0"/>
          <w:sz w:val="28"/>
          <w:szCs w:val="28"/>
        </w:rPr>
        <w:t> развитие умений ребенка взаимодействовать с исследуемыми объектами в "лабораторных" условиях как средствами познания окружающего мира</w:t>
      </w:r>
    </w:p>
    <w:p w14:paraId="1AFEFF99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Задачи:</w:t>
      </w:r>
    </w:p>
    <w:p w14:paraId="43A05A5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1) развитие мыслительных процессов;</w:t>
      </w:r>
    </w:p>
    <w:p w14:paraId="79B57EB5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2) развитие мыслительных операций;</w:t>
      </w:r>
    </w:p>
    <w:p w14:paraId="42CAE92E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3) освоение методов познания;</w:t>
      </w:r>
    </w:p>
    <w:p w14:paraId="7D605443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4) развитие причинно-следственных связей и отношений</w:t>
      </w:r>
    </w:p>
    <w:p w14:paraId="738D8446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Содержание:</w:t>
      </w:r>
      <w:r w:rsidRPr="004F1AA8">
        <w:rPr>
          <w:rStyle w:val="c1"/>
          <w:color w:val="0070C0"/>
          <w:sz w:val="28"/>
          <w:szCs w:val="28"/>
        </w:rPr>
        <w:t> информация об объектах и явлениях, предметах</w:t>
      </w:r>
    </w:p>
    <w:p w14:paraId="17186E0A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Мотив:</w:t>
      </w:r>
      <w:r w:rsidRPr="004F1AA8">
        <w:rPr>
          <w:rStyle w:val="c1"/>
          <w:color w:val="0070C0"/>
          <w:sz w:val="28"/>
          <w:szCs w:val="28"/>
        </w:rPr>
        <w:t> познавательные потребности, познавательный интерес, в основе которых лежит ориентировочный рефлекс "Что это?", "Что такое?" В старшем дошкольном возрасте познавательный интерес имеет направленность: "Узнать - научиться - познать"</w:t>
      </w:r>
    </w:p>
    <w:p w14:paraId="1F422BCF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Средства:</w:t>
      </w:r>
      <w:r w:rsidRPr="004F1AA8">
        <w:rPr>
          <w:rStyle w:val="c1"/>
          <w:color w:val="0070C0"/>
          <w:sz w:val="28"/>
          <w:szCs w:val="28"/>
        </w:rPr>
        <w:t> язык, речь, поисковые действия</w:t>
      </w:r>
    </w:p>
    <w:p w14:paraId="4897643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Формы</w:t>
      </w:r>
      <w:r w:rsidRPr="004F1AA8">
        <w:rPr>
          <w:rStyle w:val="c1"/>
          <w:color w:val="0070C0"/>
          <w:sz w:val="28"/>
          <w:szCs w:val="28"/>
        </w:rPr>
        <w:t>: элементарно-поисковая деятельность, опыты, эксперименты</w:t>
      </w:r>
    </w:p>
    <w:p w14:paraId="72EB63EB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Условия:</w:t>
      </w:r>
      <w:r w:rsidRPr="004F1AA8">
        <w:rPr>
          <w:rStyle w:val="c1"/>
          <w:color w:val="0070C0"/>
          <w:sz w:val="28"/>
          <w:szCs w:val="28"/>
        </w:rPr>
        <w:t> постепенное усложнение, организация условий для самостоятельной и учебной деятельности, использование проблемных, ситуаций</w:t>
      </w:r>
    </w:p>
    <w:p w14:paraId="4B653072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Результат:</w:t>
      </w:r>
      <w:r w:rsidRPr="004F1AA8">
        <w:rPr>
          <w:rStyle w:val="c1"/>
          <w:color w:val="0070C0"/>
          <w:sz w:val="28"/>
          <w:szCs w:val="28"/>
        </w:rPr>
        <w:t> опыт самостоятельной деятельности, исследовательской работы, новые знания и умения, составляющие целый спектр психических новообразований.</w:t>
      </w:r>
    </w:p>
    <w:p w14:paraId="04006BD8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Последовательность детского экспериментирования.</w:t>
      </w:r>
    </w:p>
    <w:p w14:paraId="1F35FC9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Проблемная ситуация.</w:t>
      </w:r>
    </w:p>
    <w:p w14:paraId="7526D18A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lastRenderedPageBreak/>
        <w:t>Целеполагание.        </w:t>
      </w:r>
    </w:p>
    <w:p w14:paraId="6D4181EF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Выдвижение гипотез.</w:t>
      </w:r>
    </w:p>
    <w:p w14:paraId="05228FC2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Проверка предположения. Если предположение подтвердилось: формулирование выводов (как получилось)</w:t>
      </w:r>
    </w:p>
    <w:p w14:paraId="19F1C88A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Если предположение не подтвердилось: возникновение новой гипотезы, реализация ее в действии, подтверждение новой гипотезы, формулировка вывода (как получилось) формулирование выводов (как получилось).</w:t>
      </w:r>
    </w:p>
    <w:p w14:paraId="6BA71F69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 процессе экспериментирования ребенку необходимо ответить на </w:t>
      </w:r>
      <w:r w:rsidRPr="004F1AA8">
        <w:rPr>
          <w:rStyle w:val="c5"/>
          <w:b/>
          <w:bCs/>
          <w:color w:val="0070C0"/>
          <w:sz w:val="28"/>
          <w:szCs w:val="28"/>
        </w:rPr>
        <w:t>следующие вопросы:</w:t>
      </w:r>
    </w:p>
    <w:p w14:paraId="056CF1B7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Как я это делаю?</w:t>
      </w:r>
    </w:p>
    <w:p w14:paraId="3F81A29E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Почему я это делаю именно так, а не иначе?</w:t>
      </w:r>
    </w:p>
    <w:p w14:paraId="6B485685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Зачем я это делаю, что хочу узнать, что получилось в результате?</w:t>
      </w:r>
    </w:p>
    <w:p w14:paraId="512C2553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В уголке экспериментальной деятельности (мини-лаборатория, центр науки) должны быть выделены:</w:t>
      </w:r>
    </w:p>
    <w:p w14:paraId="25A0C87B" w14:textId="77777777" w:rsidR="00323A1F" w:rsidRPr="004F1AA8" w:rsidRDefault="00323A1F" w:rsidP="004F1AA8">
      <w:pPr>
        <w:pStyle w:val="c4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862" w:firstLine="284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место для постоянной выставки, где размещают музей, различные коллекции. Экспонаты, редкие предметы (раковины, камни, кристаллы, перья и т. п.)</w:t>
      </w:r>
    </w:p>
    <w:p w14:paraId="2437DCAB" w14:textId="77777777" w:rsidR="00323A1F" w:rsidRPr="004F1AA8" w:rsidRDefault="00323A1F" w:rsidP="004F1AA8">
      <w:pPr>
        <w:pStyle w:val="c4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862" w:firstLine="284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место для приборов</w:t>
      </w:r>
    </w:p>
    <w:p w14:paraId="0E1958A0" w14:textId="77777777" w:rsidR="00323A1F" w:rsidRPr="004F1AA8" w:rsidRDefault="00323A1F" w:rsidP="004F1AA8">
      <w:pPr>
        <w:pStyle w:val="c4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862" w:firstLine="284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место для хранения материалов (природного, "бросового")</w:t>
      </w:r>
    </w:p>
    <w:p w14:paraId="7D69B70E" w14:textId="77777777" w:rsidR="00323A1F" w:rsidRPr="004F1AA8" w:rsidRDefault="00323A1F" w:rsidP="004F1AA8">
      <w:pPr>
        <w:pStyle w:val="c4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862" w:firstLine="284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место для проведения опытов</w:t>
      </w:r>
    </w:p>
    <w:p w14:paraId="5BA0987C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место для неструктурированных материалов (песок, вода, опилки, стружка, пенопласт и др.)</w:t>
      </w:r>
    </w:p>
    <w:p w14:paraId="3B06A563" w14:textId="60C7CD4E" w:rsidR="00323A1F" w:rsidRPr="004F1AA8" w:rsidRDefault="00323A1F" w:rsidP="004F1AA8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 xml:space="preserve">Содержание и оформление </w:t>
      </w:r>
      <w:r w:rsidR="004F1AA8">
        <w:rPr>
          <w:rStyle w:val="c5"/>
          <w:b/>
          <w:bCs/>
          <w:color w:val="0070C0"/>
          <w:sz w:val="28"/>
          <w:szCs w:val="28"/>
        </w:rPr>
        <w:t>центра</w:t>
      </w:r>
      <w:r w:rsidRPr="004F1AA8">
        <w:rPr>
          <w:rStyle w:val="c5"/>
          <w:b/>
          <w:bCs/>
          <w:color w:val="0070C0"/>
          <w:sz w:val="28"/>
          <w:szCs w:val="28"/>
        </w:rPr>
        <w:t xml:space="preserve"> экспериментирования</w:t>
      </w:r>
    </w:p>
    <w:p w14:paraId="0903A6BA" w14:textId="77777777" w:rsidR="00323A1F" w:rsidRPr="004F1AA8" w:rsidRDefault="00323A1F" w:rsidP="004F1AA8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детском саду</w:t>
      </w:r>
    </w:p>
    <w:p w14:paraId="6C1FE64A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Народная мудрость гласит: «лучше один раз увидеть, чем сто раз услышать». Именно поэтому детское экспериментирование имеет огромное значение в процессе развития дошкольников. Экспериментальная деятельность расширяет кругозор, учит устанавливать причинно-следственные связи, пробуждает любознательность, учит наблюдать, размышлять и делать выводы, а также соблюдать правила безопасности.</w:t>
      </w:r>
    </w:p>
    <w:p w14:paraId="1ED291FB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Для оформления уголка экспериментирования используют различный материал и приборы, а именно:</w:t>
      </w:r>
    </w:p>
    <w:p w14:paraId="0F370FA5" w14:textId="77777777" w:rsidR="00323A1F" w:rsidRPr="004F1AA8" w:rsidRDefault="00323A1F" w:rsidP="004F1AA8">
      <w:pPr>
        <w:pStyle w:val="c4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93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природные материалы, такие как: песок, опилки, камни, ракушки, шишки, желуди, сухие листья;</w:t>
      </w:r>
    </w:p>
    <w:p w14:paraId="4E5FEF07" w14:textId="77777777" w:rsidR="00323A1F" w:rsidRPr="004F1AA8" w:rsidRDefault="00323A1F" w:rsidP="004F1AA8">
      <w:pPr>
        <w:pStyle w:val="c4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93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некоторые пищевые продукты, к примеру, соль, сахар, мука, крупы, также семена растений;</w:t>
      </w:r>
    </w:p>
    <w:p w14:paraId="5161C153" w14:textId="77777777" w:rsidR="00323A1F" w:rsidRPr="004F1AA8" w:rsidRDefault="00323A1F" w:rsidP="004F1AA8">
      <w:pPr>
        <w:pStyle w:val="c4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93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тематические пособия, книги обучающего характера;</w:t>
      </w:r>
    </w:p>
    <w:p w14:paraId="2E426891" w14:textId="77777777" w:rsidR="00323A1F" w:rsidRPr="004F1AA8" w:rsidRDefault="00323A1F" w:rsidP="004F1AA8">
      <w:pPr>
        <w:pStyle w:val="c4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93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приборы для проведения опытов. В зависимости от возраста малышей, используются: пробирки, магниты, лупы, микроскопы, весы, шприцы без игл, пипетки, деревянные палочки, резиновые груши, линейки и сантиметровые ленты;</w:t>
      </w:r>
    </w:p>
    <w:p w14:paraId="44B24D3B" w14:textId="77777777" w:rsidR="00323A1F" w:rsidRPr="004F1AA8" w:rsidRDefault="00323A1F" w:rsidP="004F1AA8">
      <w:pPr>
        <w:pStyle w:val="c4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93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также цветная бумага, картон, ножницы, ткани, обрезки кожи, мех; резиновые игрушки, контейнеры для хранения различных сыпучих и не сыпучих </w:t>
      </w:r>
      <w:r w:rsidRPr="004F1AA8">
        <w:rPr>
          <w:rStyle w:val="c1"/>
          <w:color w:val="0070C0"/>
          <w:sz w:val="28"/>
          <w:szCs w:val="28"/>
        </w:rPr>
        <w:lastRenderedPageBreak/>
        <w:t>материалов используемых для оформления уголка экспериментирования и прочее;</w:t>
      </w:r>
    </w:p>
    <w:p w14:paraId="0749A003" w14:textId="77777777" w:rsidR="00323A1F" w:rsidRPr="004F1AA8" w:rsidRDefault="00323A1F" w:rsidP="004F1AA8">
      <w:pPr>
        <w:pStyle w:val="c4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93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пищевые красители, гуашь;</w:t>
      </w:r>
    </w:p>
    <w:p w14:paraId="2E8C42D2" w14:textId="77777777" w:rsidR="00323A1F" w:rsidRPr="004F1AA8" w:rsidRDefault="00323A1F" w:rsidP="004F1AA8">
      <w:pPr>
        <w:pStyle w:val="c4"/>
        <w:shd w:val="clear" w:color="auto" w:fill="FFFFFF"/>
        <w:spacing w:before="0" w:beforeAutospacing="0" w:after="0" w:afterAutospacing="0"/>
        <w:ind w:left="142" w:hanging="284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для малышей старшей группы в уголке помещают схемы и таблицы с алгоритмами проведения опытов.</w:t>
      </w:r>
    </w:p>
    <w:p w14:paraId="55EC40D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Помимо материальной базы, очень важно правильно обустроить уголок экспериментирования. Так должно быть отведено место для приборов, учебной литературы, дневника наблюдений, проведения опытов, хранения материалов.</w:t>
      </w:r>
    </w:p>
    <w:p w14:paraId="637F533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Также в процессе оформления должны учитываться и другие требования. К примеру, при подборе оборудования для уголка экспериментирования, необходимо брать во внимание уровень развития и возраст малышей. Кроме того, должны быть соблюдены меры безопасности и санитарные нормы, а каждый малыш ознакомлен с правилами поведения и порядком проведения эксперимента.</w:t>
      </w:r>
    </w:p>
    <w:p w14:paraId="26A73A4C" w14:textId="09B3489D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 xml:space="preserve">Содержание </w:t>
      </w:r>
      <w:r w:rsidR="004F1AA8">
        <w:rPr>
          <w:rStyle w:val="c5"/>
          <w:b/>
          <w:bCs/>
          <w:color w:val="0070C0"/>
          <w:sz w:val="28"/>
          <w:szCs w:val="28"/>
        </w:rPr>
        <w:t>центров</w:t>
      </w:r>
      <w:r w:rsidRPr="004F1AA8">
        <w:rPr>
          <w:rStyle w:val="c5"/>
          <w:b/>
          <w:bCs/>
          <w:color w:val="0070C0"/>
          <w:sz w:val="28"/>
          <w:szCs w:val="28"/>
        </w:rPr>
        <w:t xml:space="preserve"> экспериментирования в ДОУ</w:t>
      </w:r>
    </w:p>
    <w:p w14:paraId="787431A0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Общепринятого стандарта не существует, но в каждом уголке найдется емкость с песком и водой, где дети с удивлением обнаруживают свойства этих веществ, доселе им не знакомые. Тут же можно найти такой материал для оформления уголка экспериментирования, как земля, глина и опилки. При контакте с водой все они получают различные свойства, что удивляет малышей. Различные камешки, пробки, шишки, перья и прочая </w:t>
      </w:r>
      <w:proofErr w:type="spellStart"/>
      <w:r w:rsidRPr="004F1AA8">
        <w:rPr>
          <w:rStyle w:val="c1"/>
          <w:color w:val="0070C0"/>
          <w:sz w:val="28"/>
          <w:szCs w:val="28"/>
        </w:rPr>
        <w:t>разносортица</w:t>
      </w:r>
      <w:proofErr w:type="spellEnd"/>
      <w:r w:rsidRPr="004F1AA8">
        <w:rPr>
          <w:rStyle w:val="c1"/>
          <w:color w:val="0070C0"/>
          <w:sz w:val="28"/>
          <w:szCs w:val="28"/>
        </w:rPr>
        <w:t xml:space="preserve"> позволяет детям получать сведения о таких свойствах как плавучесть, летучесть и др.</w:t>
      </w:r>
    </w:p>
    <w:p w14:paraId="1CA0B3EC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Для того чтобы проверять степень сыпучести и прочих качеств материалов, потребуются различные емкости – стаканы, ведерки, бутылочки. Краски для окрашивания льда и воды, спиртовые градусники для измерения температуры предметов – всё это простейший и доступный инвентарь, не требующий вложения средств. Глобусы, микроскопы и фонарики используются для занятий уже со старшими детками. Уголок экспериментирования в ДОУ - важная составляющая образовательного процесса. В его задачи входит развитие базовых естественнонаучных представлений малышей, а также формирование навыков наблюдательности, активного познания. Если он оформлен правильно, то детки в младшей группе станут еще более любознательными, научатся мыслить (анализировать, сравнивать, обобщать, классифицировать, поймут, как комплексно обследовать любой предмет. При его оборудовании необходимо соблюдать требования безопасности для жизни, а также здоровья детей, равно как и принципы достаточности и доступности изложения.</w:t>
      </w:r>
    </w:p>
    <w:p w14:paraId="5C2334AE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В младшей группе</w:t>
      </w:r>
      <w:r w:rsidRPr="004F1AA8">
        <w:rPr>
          <w:rStyle w:val="c1"/>
          <w:color w:val="0070C0"/>
          <w:sz w:val="28"/>
          <w:szCs w:val="28"/>
        </w:rPr>
        <w:t xml:space="preserve"> в силу особенностей психического развития ребенка 3-4 лет стоит отказаться от экспериментов, приводящих к сложным логическим выводам. Наблюдение свойств различных предметов и веществ – наиболее доступная познавательная деятельность для детей этого возраста. Укомплектуйте экспериментальный уголок в детском саду в младшей группе контейнерами с семенами (тыквы, подсолнечника, кедрового ореха, фасоли, крупами (гречкой, рисом, манной крупой и проч., песком, сахаром, солью; на примере круп, погрузив в них руки, пересыпая из контейнера в контейнер, дети могут изучить такое свойство, как сыпучесть. Воспитатель может дать задание вылущить семечко тыквы или подсолнечника, изучить различия, затем показать воспитанникам фотографии </w:t>
      </w:r>
      <w:r w:rsidRPr="004F1AA8">
        <w:rPr>
          <w:rStyle w:val="c1"/>
          <w:color w:val="0070C0"/>
          <w:sz w:val="28"/>
          <w:szCs w:val="28"/>
        </w:rPr>
        <w:lastRenderedPageBreak/>
        <w:t>тыквы в разрезе и цветок подсолнечника с семенами. Игры с песком развивают наблюдательность ребенка, воспитатель дает возможность детям поиграть с песком, пересыпать его руками, совком (стоит задать вопросы детям: как легче собрать песочек – пальцами, горстью, совочком, попробовать сделать куличики из сухого песка, затем намочить его, посмотреть, как теперь строятся куличики. Также хорошей идеей будет растворить соль и сахар в воде, предложить малышам попробовать ее на вкус, описать, как различаются вкусы, вспомнить, какая еда на завтрак и обед была сладкой, а какая соленой. Картинки и книги желательно выбирать с познавательными иллюстрациями, например, с крупным планом жука, бабочки, наглядным объяснением, какие осадки идут летом, какие – зимой и т. п.</w:t>
      </w:r>
    </w:p>
    <w:p w14:paraId="4DA8F025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Уголок экспериментирования в средней группе</w:t>
      </w:r>
      <w:r w:rsidRPr="004F1AA8">
        <w:rPr>
          <w:rStyle w:val="c1"/>
          <w:color w:val="0070C0"/>
          <w:sz w:val="28"/>
          <w:szCs w:val="28"/>
        </w:rPr>
        <w:t> также стоит укомплектовать семенами растений. Опыты с семенами крайне интересны для детей среднего детсадовского возраста. Можно провести эксперимент с проращиванием семян: поместить семечки подсолнечника или гороха в миску под влажную марлю, через несколько дней оценить, насколько они проросли, осмотреть ростки, рассказать детям о том, как сажают сельскохозяйственные культуры, показать картинки с полями подсолнечника, пшеницы. В летнее время можно посадить горох на грядках и наблюдать за развитием растений. Кроме этого, целесообразно разместить в экспериментальном уголке в детском саду песочные часы, лупу, зеркальца. С помощью песочных часов воспитатель объяснит ребятам, как можно измерять время, что такое минута, стоит поиграть в игру «что можно сделать за минуту?»; с помощью лупы в зимнее можно рассмотреть снежинку на рукаве, изучить характеристики снега – сыпучесть, холод при прикосновении, его способность к таянию. Зеркальцами ребята попробуют пускать солнечные зайчики; книги о солнце и иллюстрации, изображающие преломление солнечных лучей, станут хорошим дополнением к объяснениям воспитателя.</w:t>
      </w:r>
    </w:p>
    <w:p w14:paraId="65119BB9" w14:textId="149E0D4A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5"/>
          <w:b/>
          <w:bCs/>
          <w:color w:val="0070C0"/>
          <w:sz w:val="28"/>
          <w:szCs w:val="28"/>
        </w:rPr>
        <w:t>Уголок экспериментирования в старшей группе</w:t>
      </w:r>
      <w:r w:rsidRPr="004F1AA8">
        <w:rPr>
          <w:rStyle w:val="c1"/>
          <w:color w:val="0070C0"/>
          <w:sz w:val="28"/>
          <w:szCs w:val="28"/>
        </w:rPr>
        <w:t xml:space="preserve"> стоит дополнительно оснастить пробирками с некоторыми химическими веществами – например, йодом, марганцовкой, спиртом, а также пипетками и шприцами (без игл). С их помощью можно провести простейшие опыты, которые будут интересны дошкольнику, например, опыт с картошкой и йодом. Нужно набрать в шприц или пипетку немного йода и капнуть на разрезанную картофелину, осмотреть, как поменялся цвет йода с рыжего на темно-синий, объяснить детям, что цвет меняется из-за крахмала в картофеле. Стоит дать ребятам задание провести такой эксперимент по возможности дома с яблоком, сметаной, бананом, крахмальным порошком. Кроме этого, будет полезно разместить контейнеры с различными видами грунта – глиной, землей, песком, камнями, рассказать воспитанникам о видах почв, сопроводить свой рассказ иллюстрациями, освещающими разные типы природных ландшафтов. Интересным дополнением экспериментального уголка в детском саду может стать муравьиная ферма, сейчас продаются необычные конфигурации муравьиных ферм с прозрачным гелем. Воспитанникам будет крайне интересно и познавательно наблюдать за строительством муравьиной колонии.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</w:p>
    <w:p w14:paraId="6F8FF1B4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Уголок экспериментирования весьма важный развивающий фактор для детей дошкольного возраста. Работа в таком уголке способствует развитию творческого </w:t>
      </w:r>
      <w:r w:rsidRPr="004F1AA8">
        <w:rPr>
          <w:rStyle w:val="c1"/>
          <w:color w:val="0070C0"/>
          <w:sz w:val="28"/>
          <w:szCs w:val="28"/>
        </w:rPr>
        <w:lastRenderedPageBreak/>
        <w:t>потенциала ребенка, его интеллектуальному росту, формированию логического мышления и началу освоения дошкольником методов анализа и синтеза.</w:t>
      </w:r>
    </w:p>
    <w:p w14:paraId="00387D02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Назначение воспитания и обучения по программам нового поколения состоит в систематизации, углублении, обобщении личного опыта ребенка: в освоении новых, сложных способов познавательной деятельности, в осознании связей и зависимостей, которые скрыты от детей и требуют для освоения специальных условий и управления со стороны педагога. Обязательным элементом образа жизни дошкольников является участие в разрешении проблемных ситуаций, в проведении элементарных опытов, экспериментировании, в изготовлении моделей.</w:t>
      </w:r>
    </w:p>
    <w:p w14:paraId="12205786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Следует отметить, что в возрасте 3-х лет дети еще не могут оперировать знаниями в вербальной форме, без опоры на наглядность, поэтому они в подавляющем большинстве случаев не понимают объяснений взрослого и стремятся установить все связи самостоятельно.</w:t>
      </w:r>
    </w:p>
    <w:p w14:paraId="7DCA6015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После 5 лет начинается этап, когда детская деятельность расходится по двум направлениям: одно направление - превращается в игру, второе - в осознанное экспериментирование.</w:t>
      </w:r>
    </w:p>
    <w:p w14:paraId="57D4FADF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Эксперимент, самостоятельно проводимый ребенком, позволяет ему создать модель явления и обобщить полученные действенным путем результатов, сопоставить их, классифицировать и сделать выводы данных явлений для человека и самого себя. Из всего вышеизложенного можно сделать вывод, что для детей дошкольного возраста экспериментирование, наравне с игрой является ведущим видом деятельности.</w:t>
      </w:r>
    </w:p>
    <w:p w14:paraId="20A928FC" w14:textId="77777777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>Таким образом, уголок природы в детском саду нужен не только как оформление детского сада, но и является необходимой составляющей педагогического процесса в дошкольном учреждении</w:t>
      </w:r>
    </w:p>
    <w:p w14:paraId="14961B93" w14:textId="1037F1E5" w:rsidR="00323A1F" w:rsidRPr="004F1AA8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70C0"/>
          <w:sz w:val="28"/>
          <w:szCs w:val="28"/>
        </w:rPr>
      </w:pPr>
      <w:r w:rsidRPr="004F1AA8">
        <w:rPr>
          <w:rStyle w:val="c1"/>
          <w:color w:val="0070C0"/>
          <w:sz w:val="28"/>
          <w:szCs w:val="28"/>
        </w:rPr>
        <w:t xml:space="preserve">Закончить </w:t>
      </w:r>
      <w:r w:rsidR="004F1AA8" w:rsidRPr="004F1AA8">
        <w:rPr>
          <w:rStyle w:val="c1"/>
          <w:color w:val="0070C0"/>
          <w:sz w:val="28"/>
          <w:szCs w:val="28"/>
        </w:rPr>
        <w:t xml:space="preserve"> </w:t>
      </w:r>
      <w:r w:rsidRPr="004F1AA8">
        <w:rPr>
          <w:rStyle w:val="c1"/>
          <w:color w:val="0070C0"/>
          <w:sz w:val="28"/>
          <w:szCs w:val="28"/>
        </w:rPr>
        <w:t xml:space="preserve"> хотелось бы словами выдающегося советского педагога-новатора Василия Александровича Сухомлинского</w:t>
      </w:r>
    </w:p>
    <w:p w14:paraId="5DAC8994" w14:textId="77777777" w:rsidR="00323A1F" w:rsidRPr="004F1AA8" w:rsidRDefault="00323A1F" w:rsidP="004F1AA8">
      <w:pPr>
        <w:pStyle w:val="c24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4F1AA8">
        <w:rPr>
          <w:rStyle w:val="c1"/>
          <w:b/>
          <w:bCs/>
          <w:color w:val="FF0000"/>
          <w:sz w:val="28"/>
          <w:szCs w:val="28"/>
        </w:rPr>
        <w:t>«Умейте открыть перед ребёнком в окружающем мире что-то одно,</w:t>
      </w:r>
    </w:p>
    <w:p w14:paraId="3F26CEEE" w14:textId="25109A24" w:rsidR="00323A1F" w:rsidRDefault="00323A1F" w:rsidP="004F1AA8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FF0000"/>
          <w:sz w:val="28"/>
          <w:szCs w:val="28"/>
        </w:rPr>
      </w:pPr>
      <w:r w:rsidRPr="004F1AA8">
        <w:rPr>
          <w:rStyle w:val="c1"/>
          <w:b/>
          <w:bCs/>
          <w:color w:val="FF0000"/>
          <w:sz w:val="28"/>
          <w:szCs w:val="28"/>
        </w:rPr>
        <w:t>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</w:t>
      </w:r>
    </w:p>
    <w:p w14:paraId="08F614F9" w14:textId="638F4948" w:rsidR="004F1AA8" w:rsidRDefault="004F1AA8" w:rsidP="004F1AA8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FF0000"/>
          <w:sz w:val="28"/>
          <w:szCs w:val="28"/>
        </w:rPr>
      </w:pPr>
    </w:p>
    <w:p w14:paraId="0AFB2B2C" w14:textId="77777777" w:rsidR="004F1AA8" w:rsidRPr="004F1AA8" w:rsidRDefault="004F1AA8" w:rsidP="004F1AA8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0A060C40" w14:textId="77777777" w:rsidR="004F1AA8" w:rsidRDefault="004F1AA8" w:rsidP="004F1AA8">
      <w:pPr>
        <w:jc w:val="right"/>
        <w:rPr>
          <w:rFonts w:ascii="Calibri" w:hAnsi="Calibri" w:cs="Calibri"/>
          <w:color w:val="000000"/>
        </w:rPr>
      </w:pPr>
      <w:r w:rsidRPr="004F1AA8">
        <w:rPr>
          <w:rFonts w:ascii="Times New Roman" w:hAnsi="Times New Roman" w:cs="Times New Roman"/>
          <w:color w:val="0070C0"/>
          <w:sz w:val="28"/>
          <w:szCs w:val="28"/>
        </w:rPr>
        <w:t>Старший воспитатель Дегтярева Л.В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691AFD6D" w14:textId="77777777" w:rsidR="00A146CC" w:rsidRPr="004F1AA8" w:rsidRDefault="00A146CC" w:rsidP="004F1AA8">
      <w:pPr>
        <w:jc w:val="center"/>
        <w:rPr>
          <w:b/>
          <w:bCs/>
          <w:color w:val="FF0000"/>
        </w:rPr>
      </w:pPr>
    </w:p>
    <w:sectPr w:rsidR="00A146CC" w:rsidRPr="004F1AA8" w:rsidSect="004F1AA8">
      <w:pgSz w:w="11906" w:h="16838"/>
      <w:pgMar w:top="993" w:right="850" w:bottom="1134" w:left="993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6D0B"/>
    <w:multiLevelType w:val="multilevel"/>
    <w:tmpl w:val="03D4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E3E81"/>
    <w:multiLevelType w:val="multilevel"/>
    <w:tmpl w:val="505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C4BB7"/>
    <w:multiLevelType w:val="multilevel"/>
    <w:tmpl w:val="C578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B69F2"/>
    <w:multiLevelType w:val="multilevel"/>
    <w:tmpl w:val="57F6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00B33"/>
    <w:multiLevelType w:val="multilevel"/>
    <w:tmpl w:val="B8DE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72C38"/>
    <w:multiLevelType w:val="multilevel"/>
    <w:tmpl w:val="11B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047301">
    <w:abstractNumId w:val="3"/>
  </w:num>
  <w:num w:numId="2" w16cid:durableId="801505709">
    <w:abstractNumId w:val="4"/>
  </w:num>
  <w:num w:numId="3" w16cid:durableId="54858981">
    <w:abstractNumId w:val="1"/>
  </w:num>
  <w:num w:numId="4" w16cid:durableId="950550440">
    <w:abstractNumId w:val="5"/>
  </w:num>
  <w:num w:numId="5" w16cid:durableId="1587491638">
    <w:abstractNumId w:val="0"/>
  </w:num>
  <w:num w:numId="6" w16cid:durableId="174806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1F"/>
    <w:rsid w:val="00323A1F"/>
    <w:rsid w:val="004F1AA8"/>
    <w:rsid w:val="00520EDF"/>
    <w:rsid w:val="00A1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853B"/>
  <w15:chartTrackingRefBased/>
  <w15:docId w15:val="{36D78BAA-DF2D-4264-BE3A-3C5A73D1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23A1F"/>
  </w:style>
  <w:style w:type="paragraph" w:customStyle="1" w:styleId="c19">
    <w:name w:val="c19"/>
    <w:basedOn w:val="a"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23A1F"/>
  </w:style>
  <w:style w:type="character" w:customStyle="1" w:styleId="c10">
    <w:name w:val="c10"/>
    <w:basedOn w:val="a0"/>
    <w:rsid w:val="00323A1F"/>
  </w:style>
  <w:style w:type="paragraph" w:customStyle="1" w:styleId="c7">
    <w:name w:val="c7"/>
    <w:basedOn w:val="a"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23A1F"/>
  </w:style>
  <w:style w:type="paragraph" w:customStyle="1" w:styleId="c4">
    <w:name w:val="c4"/>
    <w:basedOn w:val="a"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3A1F"/>
  </w:style>
  <w:style w:type="paragraph" w:customStyle="1" w:styleId="c3">
    <w:name w:val="c3"/>
    <w:basedOn w:val="a"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3A1F"/>
  </w:style>
  <w:style w:type="paragraph" w:customStyle="1" w:styleId="c24">
    <w:name w:val="c24"/>
    <w:basedOn w:val="a"/>
    <w:rsid w:val="0032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F1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Дегтярёва</dc:creator>
  <cp:keywords/>
  <dc:description/>
  <cp:lastModifiedBy>Лилия Дегтярёва</cp:lastModifiedBy>
  <cp:revision>1</cp:revision>
  <dcterms:created xsi:type="dcterms:W3CDTF">2023-01-13T07:56:00Z</dcterms:created>
  <dcterms:modified xsi:type="dcterms:W3CDTF">2023-01-13T08:30:00Z</dcterms:modified>
</cp:coreProperties>
</file>