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33761" w14:textId="4E6373DF" w:rsidR="00101017" w:rsidRPr="00101017" w:rsidRDefault="00101017" w:rsidP="00101017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70C0"/>
          <w:sz w:val="32"/>
          <w:szCs w:val="32"/>
        </w:rPr>
      </w:pPr>
      <w:r w:rsidRPr="00101017">
        <w:rPr>
          <w:rStyle w:val="c13"/>
          <w:b/>
          <w:bCs/>
          <w:i/>
          <w:iCs/>
          <w:color w:val="0070C0"/>
          <w:sz w:val="44"/>
          <w:szCs w:val="44"/>
        </w:rPr>
        <w:t>Физкультминутки в детском саду и методика их организации в</w:t>
      </w:r>
      <w:r w:rsidRPr="00101017">
        <w:rPr>
          <w:rStyle w:val="c13"/>
          <w:b/>
          <w:bCs/>
          <w:i/>
          <w:iCs/>
          <w:color w:val="0070C0"/>
          <w:sz w:val="44"/>
          <w:szCs w:val="44"/>
        </w:rPr>
        <w:t xml:space="preserve"> процессе образовательной деятельности</w:t>
      </w:r>
    </w:p>
    <w:p w14:paraId="7D204666" w14:textId="057B8A4A" w:rsidR="00101017" w:rsidRPr="00101017" w:rsidRDefault="00101017" w:rsidP="00101017">
      <w:pPr>
        <w:pStyle w:val="c1"/>
        <w:shd w:val="clear" w:color="auto" w:fill="FFFFFF"/>
        <w:spacing w:before="0" w:beforeAutospacing="0" w:after="0" w:afterAutospacing="0"/>
        <w:jc w:val="both"/>
        <w:rPr>
          <w:rStyle w:val="c12"/>
          <w:rFonts w:ascii="Arial Nova Cond" w:hAnsi="Arial Nova Cond"/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     </w:t>
      </w:r>
      <w:r w:rsidRPr="00101017">
        <w:rPr>
          <w:rStyle w:val="c12"/>
          <w:rFonts w:ascii="Arial Nova Cond" w:hAnsi="Arial Nova Cond"/>
          <w:color w:val="000000"/>
          <w:sz w:val="28"/>
          <w:szCs w:val="28"/>
        </w:rPr>
        <w:t>Физкультминутки – кратковременные физические упражнения, имеющие целью предупреждение утомления, восстановление умственной работоспособности (возбуждают участки коры головного мозга, которые не участвовали в предшествующей деятельности, и дают отдых тем, которые работали) в процессе образовательной деятельности, требующей интеллектуального напряжения. Они улучшают кровообращение, снимают утомление мышц, нервной системы, активизируют мышление детей, создают положительные эмоции и повышают интерес к образовательной деятельности. Длительность физкультминуток 1,5-2 мин.; проводить их рекомендуется начиная со средней группы.</w:t>
      </w:r>
    </w:p>
    <w:p w14:paraId="6F74E3BD" w14:textId="77777777" w:rsidR="00101017" w:rsidRPr="00101017" w:rsidRDefault="00101017" w:rsidP="00101017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 Nova Cond" w:hAnsi="Arial Nova Cond" w:cs="Calibri"/>
          <w:color w:val="000000"/>
          <w:sz w:val="22"/>
          <w:szCs w:val="22"/>
        </w:rPr>
      </w:pPr>
    </w:p>
    <w:p w14:paraId="5A399FCE" w14:textId="77777777" w:rsidR="00101017" w:rsidRPr="00101017" w:rsidRDefault="00101017" w:rsidP="00101017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Arial Nova Cond" w:hAnsi="Arial Nova Cond" w:cs="Calibri"/>
          <w:color w:val="000000"/>
          <w:sz w:val="22"/>
          <w:szCs w:val="22"/>
        </w:rPr>
      </w:pPr>
      <w:r w:rsidRPr="00101017">
        <w:rPr>
          <w:rStyle w:val="c12"/>
          <w:rFonts w:ascii="Arial Nova Cond" w:hAnsi="Arial Nova Cond"/>
          <w:b/>
          <w:bCs/>
          <w:i/>
          <w:iCs/>
          <w:color w:val="000000"/>
          <w:sz w:val="28"/>
          <w:szCs w:val="28"/>
        </w:rPr>
        <w:t>Основные формы проведения физкультминуток</w:t>
      </w:r>
    </w:p>
    <w:p w14:paraId="6FB47946" w14:textId="77777777" w:rsidR="00101017" w:rsidRPr="00101017" w:rsidRDefault="00101017" w:rsidP="00101017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080"/>
        <w:jc w:val="both"/>
        <w:rPr>
          <w:rFonts w:ascii="Arial Nova Cond" w:hAnsi="Arial Nova Cond" w:cs="Calibri"/>
          <w:color w:val="000000"/>
          <w:sz w:val="22"/>
          <w:szCs w:val="22"/>
        </w:rPr>
      </w:pPr>
      <w:r w:rsidRPr="00101017">
        <w:rPr>
          <w:rStyle w:val="c2"/>
          <w:rFonts w:ascii="Arial Nova Cond" w:hAnsi="Arial Nova Cond"/>
          <w:i/>
          <w:iCs/>
          <w:color w:val="000000"/>
          <w:sz w:val="28"/>
          <w:szCs w:val="28"/>
        </w:rPr>
        <w:t>В форме общеразвивающих упражнений. </w:t>
      </w:r>
      <w:r w:rsidRPr="00101017">
        <w:rPr>
          <w:rStyle w:val="c3"/>
          <w:rFonts w:ascii="Arial Nova Cond" w:hAnsi="Arial Nova Cond"/>
          <w:color w:val="000000"/>
          <w:sz w:val="28"/>
          <w:szCs w:val="28"/>
        </w:rPr>
        <w:t>Общеразвивающие упражнения подбираются по тем же признакам, что и для утренней гимнастики. Используются  3-4 упражнения для разных групп мышц. Закончить физкультминутку можно прыжками, бегом на месте или ходьбой.</w:t>
      </w:r>
    </w:p>
    <w:p w14:paraId="799D71A8" w14:textId="77777777" w:rsidR="00101017" w:rsidRPr="00101017" w:rsidRDefault="00101017" w:rsidP="00101017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080"/>
        <w:jc w:val="both"/>
        <w:rPr>
          <w:rFonts w:ascii="Arial Nova Cond" w:hAnsi="Arial Nova Cond" w:cs="Calibri"/>
          <w:color w:val="000000"/>
          <w:sz w:val="22"/>
          <w:szCs w:val="22"/>
        </w:rPr>
      </w:pPr>
      <w:r w:rsidRPr="00101017">
        <w:rPr>
          <w:rStyle w:val="c2"/>
          <w:rFonts w:ascii="Arial Nova Cond" w:hAnsi="Arial Nova Cond"/>
          <w:i/>
          <w:iCs/>
          <w:color w:val="000000"/>
          <w:sz w:val="28"/>
          <w:szCs w:val="28"/>
        </w:rPr>
        <w:t>В форме подвижной игры.</w:t>
      </w:r>
      <w:r w:rsidRPr="00101017">
        <w:rPr>
          <w:rStyle w:val="c3"/>
          <w:rFonts w:ascii="Arial Nova Cond" w:hAnsi="Arial Nova Cond"/>
          <w:color w:val="000000"/>
          <w:sz w:val="28"/>
          <w:szCs w:val="28"/>
        </w:rPr>
        <w:t> Подбираются игры средней подвижности, не требующие большого пространства, с несложными, хорошо знакомыми детям правилами.</w:t>
      </w:r>
    </w:p>
    <w:p w14:paraId="281E245B" w14:textId="77777777" w:rsidR="00101017" w:rsidRPr="00101017" w:rsidRDefault="00101017" w:rsidP="00101017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080"/>
        <w:jc w:val="both"/>
        <w:rPr>
          <w:rFonts w:ascii="Arial Nova Cond" w:hAnsi="Arial Nova Cond" w:cs="Calibri"/>
          <w:color w:val="000000"/>
          <w:sz w:val="22"/>
          <w:szCs w:val="22"/>
        </w:rPr>
      </w:pPr>
      <w:r w:rsidRPr="00101017">
        <w:rPr>
          <w:rStyle w:val="c2"/>
          <w:rFonts w:ascii="Arial Nova Cond" w:hAnsi="Arial Nova Cond"/>
          <w:i/>
          <w:iCs/>
          <w:color w:val="000000"/>
          <w:sz w:val="28"/>
          <w:szCs w:val="28"/>
        </w:rPr>
        <w:t>В форме дидактической игры с движением. </w:t>
      </w:r>
      <w:r w:rsidRPr="00101017">
        <w:rPr>
          <w:rStyle w:val="c3"/>
          <w:rFonts w:ascii="Arial Nova Cond" w:hAnsi="Arial Nova Cond"/>
          <w:color w:val="000000"/>
          <w:sz w:val="28"/>
          <w:szCs w:val="28"/>
        </w:rPr>
        <w:t>Такие физкультминутки хорошо вписываются в образовательную деятельность по ознакомлению с природой, по развитию речи, по математике.</w:t>
      </w:r>
    </w:p>
    <w:p w14:paraId="2765874F" w14:textId="77777777" w:rsidR="00101017" w:rsidRPr="00101017" w:rsidRDefault="00101017" w:rsidP="00101017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080"/>
        <w:jc w:val="both"/>
        <w:rPr>
          <w:rFonts w:ascii="Arial Nova Cond" w:hAnsi="Arial Nova Cond" w:cs="Calibri"/>
          <w:color w:val="000000"/>
          <w:sz w:val="22"/>
          <w:szCs w:val="22"/>
        </w:rPr>
      </w:pPr>
      <w:r w:rsidRPr="00101017">
        <w:rPr>
          <w:rStyle w:val="c2"/>
          <w:rFonts w:ascii="Arial Nova Cond" w:hAnsi="Arial Nova Cond"/>
          <w:i/>
          <w:iCs/>
          <w:color w:val="000000"/>
          <w:sz w:val="28"/>
          <w:szCs w:val="28"/>
        </w:rPr>
        <w:t>В форме танцевальных движений.</w:t>
      </w:r>
      <w:r w:rsidRPr="00101017">
        <w:rPr>
          <w:rStyle w:val="c3"/>
          <w:rFonts w:ascii="Arial Nova Cond" w:hAnsi="Arial Nova Cond"/>
          <w:color w:val="000000"/>
          <w:sz w:val="28"/>
          <w:szCs w:val="28"/>
        </w:rPr>
        <w:t> Используются между структурными частями образовательной деятельности под звукозапись, пение воспитателя или самих детей. Больше всего подходят мелодии умеренного ритма, негромкие, иногда плавные.</w:t>
      </w:r>
    </w:p>
    <w:p w14:paraId="7D04A9C7" w14:textId="77777777" w:rsidR="00101017" w:rsidRPr="00101017" w:rsidRDefault="00101017" w:rsidP="00101017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080"/>
        <w:jc w:val="both"/>
        <w:rPr>
          <w:rFonts w:ascii="Arial Nova Cond" w:hAnsi="Arial Nova Cond" w:cs="Calibri"/>
          <w:color w:val="000000"/>
          <w:sz w:val="22"/>
          <w:szCs w:val="22"/>
        </w:rPr>
      </w:pPr>
      <w:r w:rsidRPr="00101017">
        <w:rPr>
          <w:rStyle w:val="c2"/>
          <w:rFonts w:ascii="Arial Nova Cond" w:hAnsi="Arial Nova Cond"/>
          <w:i/>
          <w:iCs/>
          <w:color w:val="000000"/>
          <w:sz w:val="28"/>
          <w:szCs w:val="28"/>
        </w:rPr>
        <w:t>В форме выполнения движений под текст стихотворения.</w:t>
      </w:r>
      <w:r w:rsidRPr="00101017">
        <w:rPr>
          <w:rStyle w:val="c3"/>
          <w:rFonts w:ascii="Arial Nova Cond" w:hAnsi="Arial Nova Cond"/>
          <w:color w:val="000000"/>
          <w:sz w:val="28"/>
          <w:szCs w:val="28"/>
        </w:rPr>
        <w:t> При подборе стихотворений обращать внимание на следующее:</w:t>
      </w:r>
    </w:p>
    <w:p w14:paraId="36F22D75" w14:textId="77777777" w:rsidR="00101017" w:rsidRPr="00101017" w:rsidRDefault="00101017" w:rsidP="00101017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648"/>
        <w:jc w:val="both"/>
        <w:rPr>
          <w:rFonts w:ascii="Arial Nova Cond" w:hAnsi="Arial Nova Cond" w:cs="Calibri"/>
          <w:color w:val="000000"/>
          <w:sz w:val="22"/>
          <w:szCs w:val="22"/>
        </w:rPr>
      </w:pPr>
      <w:r w:rsidRPr="00101017">
        <w:rPr>
          <w:rStyle w:val="c3"/>
          <w:rFonts w:ascii="Arial Nova Cond" w:hAnsi="Arial Nova Cond"/>
          <w:color w:val="000000"/>
          <w:sz w:val="28"/>
          <w:szCs w:val="28"/>
        </w:rPr>
        <w:t>Текст стихотворения должен быть высокохудожественным. Используются стихи известных авторов, потешки, загадки, считалки.</w:t>
      </w:r>
    </w:p>
    <w:p w14:paraId="03C6A638" w14:textId="77777777" w:rsidR="00101017" w:rsidRPr="00101017" w:rsidRDefault="00101017" w:rsidP="00101017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648"/>
        <w:jc w:val="both"/>
        <w:rPr>
          <w:rFonts w:ascii="Arial Nova Cond" w:hAnsi="Arial Nova Cond" w:cs="Calibri"/>
          <w:color w:val="000000"/>
          <w:sz w:val="22"/>
          <w:szCs w:val="22"/>
        </w:rPr>
      </w:pPr>
      <w:r w:rsidRPr="00101017">
        <w:rPr>
          <w:rStyle w:val="c3"/>
          <w:rFonts w:ascii="Arial Nova Cond" w:hAnsi="Arial Nova Cond"/>
          <w:color w:val="000000"/>
          <w:sz w:val="28"/>
          <w:szCs w:val="28"/>
        </w:rPr>
        <w:t>Преимущество отдаётся стихам с чётким ритмом.</w:t>
      </w:r>
    </w:p>
    <w:p w14:paraId="76E3551C" w14:textId="77777777" w:rsidR="00101017" w:rsidRPr="00101017" w:rsidRDefault="00101017" w:rsidP="00101017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648"/>
        <w:jc w:val="both"/>
        <w:rPr>
          <w:rFonts w:ascii="Arial Nova Cond" w:hAnsi="Arial Nova Cond" w:cs="Calibri"/>
          <w:color w:val="000000"/>
          <w:sz w:val="22"/>
          <w:szCs w:val="22"/>
        </w:rPr>
      </w:pPr>
      <w:r w:rsidRPr="00101017">
        <w:rPr>
          <w:rStyle w:val="c3"/>
          <w:rFonts w:ascii="Arial Nova Cond" w:hAnsi="Arial Nova Cond"/>
          <w:color w:val="000000"/>
          <w:sz w:val="28"/>
          <w:szCs w:val="28"/>
        </w:rPr>
        <w:t>Содержание текста стихотворения должно сочетаться с темой образовательной деятельности, его программной задачей.</w:t>
      </w:r>
    </w:p>
    <w:p w14:paraId="0A44F7CE" w14:textId="77777777" w:rsidR="00101017" w:rsidRPr="00101017" w:rsidRDefault="00101017" w:rsidP="00101017">
      <w:pPr>
        <w:pStyle w:val="c1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080"/>
        <w:jc w:val="both"/>
        <w:rPr>
          <w:rFonts w:ascii="Arial Nova Cond" w:hAnsi="Arial Nova Cond" w:cs="Calibri"/>
          <w:color w:val="000000"/>
          <w:sz w:val="22"/>
          <w:szCs w:val="22"/>
        </w:rPr>
      </w:pPr>
      <w:r w:rsidRPr="00101017">
        <w:rPr>
          <w:rStyle w:val="c2"/>
          <w:rFonts w:ascii="Arial Nova Cond" w:hAnsi="Arial Nova Cond"/>
          <w:i/>
          <w:iCs/>
          <w:color w:val="000000"/>
          <w:sz w:val="28"/>
          <w:szCs w:val="28"/>
        </w:rPr>
        <w:lastRenderedPageBreak/>
        <w:t>В форме любого двигательного действия и задания. </w:t>
      </w:r>
      <w:r w:rsidRPr="00101017">
        <w:rPr>
          <w:rStyle w:val="c3"/>
          <w:rFonts w:ascii="Arial Nova Cond" w:hAnsi="Arial Nova Cond"/>
          <w:color w:val="000000"/>
          <w:sz w:val="28"/>
          <w:szCs w:val="28"/>
        </w:rPr>
        <w:t>Возможно отгадывание загадок не словами, а движениями; использование имитационных движений:</w:t>
      </w:r>
    </w:p>
    <w:p w14:paraId="12E34B37" w14:textId="77777777" w:rsidR="00101017" w:rsidRPr="00101017" w:rsidRDefault="00101017" w:rsidP="00101017">
      <w:pPr>
        <w:pStyle w:val="c1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648"/>
        <w:jc w:val="both"/>
        <w:rPr>
          <w:rFonts w:ascii="Arial Nova Cond" w:hAnsi="Arial Nova Cond" w:cs="Calibri"/>
          <w:color w:val="000000"/>
          <w:sz w:val="22"/>
          <w:szCs w:val="22"/>
        </w:rPr>
      </w:pPr>
      <w:r w:rsidRPr="00101017">
        <w:rPr>
          <w:rStyle w:val="c3"/>
          <w:rFonts w:ascii="Arial Nova Cond" w:hAnsi="Arial Nova Cond"/>
          <w:color w:val="000000"/>
          <w:sz w:val="28"/>
          <w:szCs w:val="28"/>
        </w:rPr>
        <w:t>спортсменов (лыжник, конькобежец, боксёр, гимнаст),</w:t>
      </w:r>
    </w:p>
    <w:p w14:paraId="34C94B5B" w14:textId="77777777" w:rsidR="00101017" w:rsidRPr="00101017" w:rsidRDefault="00101017" w:rsidP="00101017">
      <w:pPr>
        <w:pStyle w:val="c1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648"/>
        <w:jc w:val="both"/>
        <w:rPr>
          <w:rFonts w:ascii="Arial Nova Cond" w:hAnsi="Arial Nova Cond" w:cs="Calibri"/>
          <w:color w:val="000000"/>
          <w:sz w:val="22"/>
          <w:szCs w:val="22"/>
        </w:rPr>
      </w:pPr>
      <w:r w:rsidRPr="00101017">
        <w:rPr>
          <w:rStyle w:val="c3"/>
          <w:rFonts w:ascii="Arial Nova Cond" w:hAnsi="Arial Nova Cond"/>
          <w:color w:val="000000"/>
          <w:sz w:val="28"/>
          <w:szCs w:val="28"/>
        </w:rPr>
        <w:t>трудовые действия (рубим дрова, заводим мотор, едем на машине)</w:t>
      </w:r>
    </w:p>
    <w:p w14:paraId="295CBBC0" w14:textId="77777777" w:rsidR="00101017" w:rsidRPr="00101017" w:rsidRDefault="00101017" w:rsidP="00101017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Arial Nova Cond" w:hAnsi="Arial Nova Cond" w:cs="Calibri"/>
          <w:color w:val="000000"/>
          <w:sz w:val="22"/>
          <w:szCs w:val="22"/>
        </w:rPr>
      </w:pPr>
      <w:r w:rsidRPr="00101017">
        <w:rPr>
          <w:rStyle w:val="c12"/>
          <w:rFonts w:ascii="Arial Nova Cond" w:hAnsi="Arial Nova Cond"/>
          <w:b/>
          <w:bCs/>
          <w:i/>
          <w:iCs/>
          <w:color w:val="000000"/>
          <w:sz w:val="28"/>
          <w:szCs w:val="28"/>
        </w:rPr>
        <w:t>Требования к проведению физкультминуток</w:t>
      </w:r>
    </w:p>
    <w:p w14:paraId="659B787C" w14:textId="77777777" w:rsidR="00101017" w:rsidRPr="00101017" w:rsidRDefault="00101017" w:rsidP="00101017">
      <w:pPr>
        <w:pStyle w:val="c1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080"/>
        <w:jc w:val="both"/>
        <w:rPr>
          <w:rFonts w:ascii="Arial Nova Cond" w:hAnsi="Arial Nova Cond" w:cs="Calibri"/>
          <w:color w:val="000000"/>
          <w:sz w:val="22"/>
          <w:szCs w:val="22"/>
        </w:rPr>
      </w:pPr>
      <w:r w:rsidRPr="00101017">
        <w:rPr>
          <w:rStyle w:val="c3"/>
          <w:rFonts w:ascii="Arial Nova Cond" w:hAnsi="Arial Nova Cond"/>
          <w:color w:val="000000"/>
          <w:sz w:val="28"/>
          <w:szCs w:val="28"/>
        </w:rPr>
        <w:t>Проводятся на начальном этапе утомления (8-я, 13-я, 15-я мин. образовательной деятельности – в зависимости от возраста детей, вида деятельности, сложности учебного материала).</w:t>
      </w:r>
    </w:p>
    <w:p w14:paraId="186A0EAE" w14:textId="77777777" w:rsidR="00101017" w:rsidRPr="00101017" w:rsidRDefault="00101017" w:rsidP="00101017">
      <w:pPr>
        <w:pStyle w:val="c1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080"/>
        <w:jc w:val="both"/>
        <w:rPr>
          <w:rFonts w:ascii="Arial Nova Cond" w:hAnsi="Arial Nova Cond" w:cs="Calibri"/>
          <w:color w:val="000000"/>
          <w:sz w:val="22"/>
          <w:szCs w:val="22"/>
        </w:rPr>
      </w:pPr>
      <w:r w:rsidRPr="00101017">
        <w:rPr>
          <w:rStyle w:val="c3"/>
          <w:rFonts w:ascii="Arial Nova Cond" w:hAnsi="Arial Nova Cond"/>
          <w:color w:val="000000"/>
          <w:sz w:val="28"/>
          <w:szCs w:val="28"/>
        </w:rPr>
        <w:t>Упражнения должны быть просты по структуре, интересны и хорошо знакомы детям.</w:t>
      </w:r>
    </w:p>
    <w:p w14:paraId="37C1F6B0" w14:textId="77777777" w:rsidR="00101017" w:rsidRPr="00101017" w:rsidRDefault="00101017" w:rsidP="00101017">
      <w:pPr>
        <w:pStyle w:val="c1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080"/>
        <w:jc w:val="both"/>
        <w:rPr>
          <w:rFonts w:ascii="Arial Nova Cond" w:hAnsi="Arial Nova Cond" w:cs="Calibri"/>
          <w:color w:val="000000"/>
          <w:sz w:val="22"/>
          <w:szCs w:val="22"/>
        </w:rPr>
      </w:pPr>
      <w:r w:rsidRPr="00101017">
        <w:rPr>
          <w:rStyle w:val="c3"/>
          <w:rFonts w:ascii="Arial Nova Cond" w:hAnsi="Arial Nova Cond"/>
          <w:color w:val="000000"/>
          <w:sz w:val="28"/>
          <w:szCs w:val="28"/>
        </w:rPr>
        <w:t> Упражнения должны быть удобны для проведения на ограниченной площади.</w:t>
      </w:r>
    </w:p>
    <w:p w14:paraId="272190BC" w14:textId="77777777" w:rsidR="00101017" w:rsidRPr="00101017" w:rsidRDefault="00101017" w:rsidP="00101017">
      <w:pPr>
        <w:pStyle w:val="c1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080"/>
        <w:jc w:val="both"/>
        <w:rPr>
          <w:rFonts w:ascii="Arial Nova Cond" w:hAnsi="Arial Nova Cond" w:cs="Calibri"/>
          <w:color w:val="000000"/>
          <w:sz w:val="22"/>
          <w:szCs w:val="22"/>
        </w:rPr>
      </w:pPr>
      <w:r w:rsidRPr="00101017">
        <w:rPr>
          <w:rStyle w:val="c3"/>
          <w:rFonts w:ascii="Arial Nova Cond" w:hAnsi="Arial Nova Cond"/>
          <w:color w:val="000000"/>
          <w:sz w:val="28"/>
          <w:szCs w:val="28"/>
        </w:rPr>
        <w:t>Упражнения должны включать движения, воздействующие на крупные группы мышц, улучшающие функциональную деятельность всех органов и систем организма.</w:t>
      </w:r>
    </w:p>
    <w:p w14:paraId="4DBA4B1F" w14:textId="77777777" w:rsidR="00101017" w:rsidRPr="00101017" w:rsidRDefault="00101017" w:rsidP="00101017">
      <w:pPr>
        <w:pStyle w:val="c1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080"/>
        <w:jc w:val="both"/>
        <w:rPr>
          <w:rFonts w:ascii="Arial Nova Cond" w:hAnsi="Arial Nova Cond" w:cs="Calibri"/>
          <w:color w:val="000000"/>
          <w:sz w:val="22"/>
          <w:szCs w:val="22"/>
        </w:rPr>
      </w:pPr>
      <w:r w:rsidRPr="00101017">
        <w:rPr>
          <w:rStyle w:val="c3"/>
          <w:rFonts w:ascii="Arial Nova Cond" w:hAnsi="Arial Nova Cond"/>
          <w:color w:val="000000"/>
          <w:sz w:val="28"/>
          <w:szCs w:val="28"/>
        </w:rPr>
        <w:t>Содержание физкультминуток должно органически сочетаться с программным содержанием образовательной деятельности.</w:t>
      </w:r>
    </w:p>
    <w:p w14:paraId="7EE0C165" w14:textId="77777777" w:rsidR="00101017" w:rsidRPr="00101017" w:rsidRDefault="00101017" w:rsidP="00101017">
      <w:pPr>
        <w:pStyle w:val="c1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080"/>
        <w:jc w:val="both"/>
        <w:rPr>
          <w:rFonts w:ascii="Arial Nova Cond" w:hAnsi="Arial Nova Cond" w:cs="Calibri"/>
          <w:color w:val="000000"/>
          <w:sz w:val="22"/>
          <w:szCs w:val="22"/>
        </w:rPr>
      </w:pPr>
      <w:r w:rsidRPr="00101017">
        <w:rPr>
          <w:rStyle w:val="c3"/>
          <w:rFonts w:ascii="Arial Nova Cond" w:hAnsi="Arial Nova Cond"/>
          <w:color w:val="000000"/>
          <w:sz w:val="28"/>
          <w:szCs w:val="28"/>
        </w:rPr>
        <w:t>Комплексы физкультминуток подбираются в зависимости от вида образовательной деятельности, её содержания.</w:t>
      </w:r>
    </w:p>
    <w:p w14:paraId="0F68376E" w14:textId="77777777" w:rsidR="00101017" w:rsidRPr="00101017" w:rsidRDefault="00101017" w:rsidP="00101017">
      <w:pPr>
        <w:pStyle w:val="c1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080"/>
        <w:jc w:val="both"/>
        <w:rPr>
          <w:rFonts w:ascii="Arial Nova Cond" w:hAnsi="Arial Nova Cond" w:cs="Calibri"/>
          <w:color w:val="000000"/>
          <w:sz w:val="22"/>
          <w:szCs w:val="22"/>
        </w:rPr>
      </w:pPr>
      <w:r w:rsidRPr="00101017">
        <w:rPr>
          <w:rStyle w:val="c3"/>
          <w:rFonts w:ascii="Arial Nova Cond" w:hAnsi="Arial Nova Cond"/>
          <w:color w:val="000000"/>
          <w:sz w:val="28"/>
          <w:szCs w:val="28"/>
        </w:rPr>
        <w:t>Комплекс физкультминуток обычно состоит из 2-4 упражнений: для рук и плечевого пояса, для туловища, для ног.</w:t>
      </w:r>
    </w:p>
    <w:p w14:paraId="2C2334A1" w14:textId="77777777" w:rsidR="00101017" w:rsidRPr="00101017" w:rsidRDefault="00101017" w:rsidP="00101017">
      <w:pPr>
        <w:pStyle w:val="c1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080"/>
        <w:jc w:val="both"/>
        <w:rPr>
          <w:rFonts w:ascii="Arial Nova Cond" w:hAnsi="Arial Nova Cond" w:cs="Calibri"/>
          <w:color w:val="000000"/>
          <w:sz w:val="22"/>
          <w:szCs w:val="22"/>
        </w:rPr>
      </w:pPr>
      <w:r w:rsidRPr="00101017">
        <w:rPr>
          <w:rStyle w:val="c3"/>
          <w:rFonts w:ascii="Arial Nova Cond" w:hAnsi="Arial Nova Cond"/>
          <w:color w:val="000000"/>
          <w:sz w:val="28"/>
          <w:szCs w:val="28"/>
        </w:rPr>
        <w:t>Произносить тексты физкультминуток воспитатель должен максимально выразительно: то, повышая, то, понижая голос, делая паузы, подчеркивая отдельные слова, а движения выполнять синхронно с текстом или в паузах.</w:t>
      </w:r>
    </w:p>
    <w:p w14:paraId="5DA6CAC5" w14:textId="77777777" w:rsidR="00101017" w:rsidRPr="00101017" w:rsidRDefault="00101017" w:rsidP="00101017">
      <w:pPr>
        <w:pStyle w:val="c1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080"/>
        <w:jc w:val="both"/>
        <w:rPr>
          <w:rFonts w:ascii="Arial Nova Cond" w:hAnsi="Arial Nova Cond" w:cs="Calibri"/>
          <w:color w:val="000000"/>
          <w:sz w:val="22"/>
          <w:szCs w:val="22"/>
        </w:rPr>
      </w:pPr>
      <w:r w:rsidRPr="00101017">
        <w:rPr>
          <w:rStyle w:val="c3"/>
          <w:rFonts w:ascii="Arial Nova Cond" w:hAnsi="Arial Nova Cond"/>
          <w:color w:val="000000"/>
          <w:sz w:val="28"/>
          <w:szCs w:val="28"/>
        </w:rPr>
        <w:t>Если видите, что дети работают сосредоточенно, то проводить физкультминутку не следует, иначе можно рассеять их внимание, отвлечь от задания и потом вернуть детей к работе будет очень сложно.</w:t>
      </w:r>
    </w:p>
    <w:p w14:paraId="62BDCFF1" w14:textId="38FEF6A7" w:rsidR="00101017" w:rsidRPr="00101017" w:rsidRDefault="00101017" w:rsidP="00101017">
      <w:pPr>
        <w:pStyle w:val="c1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080"/>
        <w:jc w:val="both"/>
        <w:rPr>
          <w:rStyle w:val="c3"/>
          <w:rFonts w:ascii="Arial Nova Cond" w:hAnsi="Arial Nova Cond" w:cs="Calibri"/>
          <w:color w:val="000000"/>
          <w:sz w:val="22"/>
          <w:szCs w:val="22"/>
        </w:rPr>
      </w:pPr>
      <w:r w:rsidRPr="00101017">
        <w:rPr>
          <w:rStyle w:val="c3"/>
          <w:rFonts w:ascii="Arial Nova Cond" w:hAnsi="Arial Nova Cond"/>
          <w:color w:val="000000"/>
          <w:sz w:val="28"/>
          <w:szCs w:val="28"/>
        </w:rPr>
        <w:t>Не нужно ставить перед детьми сразу несколько сложных задач (к примеру, показывать движения и произносить текст). Объем внимания у детей, особенно младших групп, ограничен, и невыполнимая задача может «отбить» интерес к физкультминутке. При повторных проведениях физкультминуток, дети постепенно разучивают текст наизусть и начинают произносить его целиком, соотнося слова с движениями.</w:t>
      </w:r>
    </w:p>
    <w:p w14:paraId="28493511" w14:textId="485DB7DD" w:rsidR="00101017" w:rsidRPr="00101017" w:rsidRDefault="00101017" w:rsidP="00101017">
      <w:pPr>
        <w:pStyle w:val="c1"/>
        <w:shd w:val="clear" w:color="auto" w:fill="FFFFFF"/>
        <w:spacing w:before="30" w:beforeAutospacing="0" w:after="30" w:afterAutospacing="0"/>
        <w:ind w:left="1080"/>
        <w:jc w:val="both"/>
        <w:rPr>
          <w:rFonts w:ascii="Arial Nova Cond" w:hAnsi="Arial Nova Cond" w:cs="Calibri"/>
          <w:i/>
          <w:iCs/>
          <w:color w:val="000000"/>
          <w:sz w:val="22"/>
          <w:szCs w:val="22"/>
        </w:rPr>
      </w:pPr>
      <w:r w:rsidRPr="00101017">
        <w:rPr>
          <w:rStyle w:val="c3"/>
          <w:rFonts w:ascii="Arial Nova Cond" w:hAnsi="Arial Nova Cond"/>
          <w:i/>
          <w:iCs/>
          <w:color w:val="000000"/>
          <w:sz w:val="28"/>
          <w:szCs w:val="28"/>
        </w:rPr>
        <w:t xml:space="preserve">                                                      Ст. воспитатель Дегтярева Л.В.</w:t>
      </w:r>
    </w:p>
    <w:p w14:paraId="44F1558C" w14:textId="77777777" w:rsidR="00A146CC" w:rsidRPr="00101017" w:rsidRDefault="00A146CC">
      <w:pPr>
        <w:rPr>
          <w:rFonts w:ascii="Arial Nova Cond" w:hAnsi="Arial Nova Cond"/>
        </w:rPr>
      </w:pPr>
    </w:p>
    <w:sectPr w:rsidR="00A146CC" w:rsidRPr="00101017" w:rsidSect="00101017">
      <w:pgSz w:w="11906" w:h="16838"/>
      <w:pgMar w:top="1134" w:right="1274" w:bottom="1134" w:left="1701" w:header="708" w:footer="708" w:gutter="0"/>
      <w:pgBorders w:offsetFrom="page">
        <w:top w:val="peopleHats" w:sz="18" w:space="24" w:color="auto"/>
        <w:left w:val="peopleHats" w:sz="18" w:space="24" w:color="auto"/>
        <w:bottom w:val="peopleHats" w:sz="18" w:space="24" w:color="auto"/>
        <w:right w:val="peopleHat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ova Cond">
    <w:panose1 w:val="020B0506020202020204"/>
    <w:charset w:val="CC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3062E"/>
    <w:multiLevelType w:val="multilevel"/>
    <w:tmpl w:val="8764A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6755A6"/>
    <w:multiLevelType w:val="multilevel"/>
    <w:tmpl w:val="EE54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BB0E5C"/>
    <w:multiLevelType w:val="multilevel"/>
    <w:tmpl w:val="2034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723D97"/>
    <w:multiLevelType w:val="multilevel"/>
    <w:tmpl w:val="FB18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3362FC"/>
    <w:multiLevelType w:val="multilevel"/>
    <w:tmpl w:val="4B96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106382">
    <w:abstractNumId w:val="0"/>
  </w:num>
  <w:num w:numId="2" w16cid:durableId="1267154162">
    <w:abstractNumId w:val="1"/>
  </w:num>
  <w:num w:numId="3" w16cid:durableId="1530797632">
    <w:abstractNumId w:val="4"/>
  </w:num>
  <w:num w:numId="4" w16cid:durableId="1074818590">
    <w:abstractNumId w:val="2"/>
  </w:num>
  <w:num w:numId="5" w16cid:durableId="1101225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17"/>
    <w:rsid w:val="00101017"/>
    <w:rsid w:val="00520EDF"/>
    <w:rsid w:val="00A1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7DAD6"/>
  <w15:chartTrackingRefBased/>
  <w15:docId w15:val="{F2816620-0706-44A4-AAE7-F206F56A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10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01017"/>
  </w:style>
  <w:style w:type="paragraph" w:customStyle="1" w:styleId="c1">
    <w:name w:val="c1"/>
    <w:basedOn w:val="a"/>
    <w:rsid w:val="0010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01017"/>
  </w:style>
  <w:style w:type="character" w:customStyle="1" w:styleId="c2">
    <w:name w:val="c2"/>
    <w:basedOn w:val="a0"/>
    <w:rsid w:val="00101017"/>
  </w:style>
  <w:style w:type="character" w:customStyle="1" w:styleId="c3">
    <w:name w:val="c3"/>
    <w:basedOn w:val="a0"/>
    <w:rsid w:val="00101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2033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7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0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79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75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7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48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0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36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2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58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2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61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29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33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7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80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75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5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40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85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0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72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7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0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66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93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54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4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6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77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6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46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0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759549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9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7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7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4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55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9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4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79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36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9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3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9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03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63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8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54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33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96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0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5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59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3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4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97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83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52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20931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76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96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60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4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3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4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9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26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8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5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41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3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2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8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6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43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73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58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46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5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46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1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56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57110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728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5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9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26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04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4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9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8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7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6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Дегтярёва</dc:creator>
  <cp:keywords/>
  <dc:description/>
  <cp:lastModifiedBy>Лилия Дегтярёва</cp:lastModifiedBy>
  <cp:revision>1</cp:revision>
  <dcterms:created xsi:type="dcterms:W3CDTF">2022-12-05T11:50:00Z</dcterms:created>
  <dcterms:modified xsi:type="dcterms:W3CDTF">2022-12-05T11:55:00Z</dcterms:modified>
</cp:coreProperties>
</file>